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F5078" w:rsidTr="004F438B">
        <w:tc>
          <w:tcPr>
            <w:tcW w:w="4218" w:type="dxa"/>
          </w:tcPr>
          <w:p w:rsidR="00FF5078" w:rsidRDefault="00FF5078" w:rsidP="004F438B">
            <w:pPr>
              <w:spacing w:line="360" w:lineRule="auto"/>
            </w:pPr>
            <w:r w:rsidRPr="00ED69E7">
              <w:t xml:space="preserve">УТВЕРЖДАЮ: </w:t>
            </w:r>
          </w:p>
          <w:p w:rsidR="00FF5078" w:rsidRDefault="00FF5078" w:rsidP="004F438B">
            <w:pPr>
              <w:spacing w:line="360" w:lineRule="auto"/>
            </w:pPr>
            <w:r w:rsidRPr="00ED69E7">
              <w:t>Директор МБОУ  Дая –</w:t>
            </w:r>
            <w:r>
              <w:t xml:space="preserve"> </w:t>
            </w:r>
            <w:r w:rsidRPr="00ED69E7">
              <w:t>Амгинская                                                                                               с</w:t>
            </w:r>
            <w:r>
              <w:t xml:space="preserve">редняя общеобразовательная </w:t>
            </w:r>
            <w:r w:rsidRPr="00ED69E7">
              <w:t xml:space="preserve">школа                                                                </w:t>
            </w:r>
            <w:r>
              <w:t xml:space="preserve">                           </w:t>
            </w:r>
            <w:r w:rsidRPr="00ED69E7">
              <w:t>им</w:t>
            </w:r>
            <w:r>
              <w:t>ени</w:t>
            </w:r>
            <w:r w:rsidRPr="00ED69E7">
              <w:t xml:space="preserve"> </w:t>
            </w:r>
            <w:r>
              <w:t xml:space="preserve">Х.И. Кашкина муниципального района «Таттинский улус» </w:t>
            </w:r>
          </w:p>
          <w:p w:rsidR="00FF5078" w:rsidRPr="00ED69E7" w:rsidRDefault="00FF5078" w:rsidP="004F438B">
            <w:pPr>
              <w:spacing w:line="360" w:lineRule="auto"/>
            </w:pPr>
            <w:r>
              <w:t>Республики Саха (Якутия)</w:t>
            </w:r>
          </w:p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_____________А.И. Никифоров</w:t>
            </w:r>
          </w:p>
          <w:p w:rsidR="00FF5078" w:rsidRDefault="00FF5078" w:rsidP="004F438B">
            <w:pPr>
              <w:spacing w:line="360" w:lineRule="auto"/>
            </w:pPr>
            <w:r w:rsidRPr="00ED69E7">
              <w:t xml:space="preserve"> «____»_______________2013г.</w:t>
            </w:r>
          </w:p>
        </w:tc>
      </w:tr>
    </w:tbl>
    <w:p w:rsidR="00FF5078" w:rsidRPr="00ED69E7" w:rsidRDefault="00FF5078" w:rsidP="00FF5078">
      <w:pPr>
        <w:spacing w:line="360" w:lineRule="auto"/>
        <w:ind w:right="-143"/>
      </w:pP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  <w:t xml:space="preserve">                         </w:t>
      </w:r>
    </w:p>
    <w:p w:rsidR="00FF5078" w:rsidRPr="00ED69E7" w:rsidRDefault="00FF5078" w:rsidP="00FF5078">
      <w:pPr>
        <w:spacing w:line="360" w:lineRule="auto"/>
        <w:ind w:right="-143"/>
      </w:pPr>
      <w:r w:rsidRPr="00ED69E7">
        <w:t xml:space="preserve">                                                                                           </w:t>
      </w:r>
      <w:r w:rsidRPr="00ED69E7">
        <w:tab/>
      </w:r>
      <w:r w:rsidRPr="00ED69E7">
        <w:tab/>
      </w:r>
      <w:r w:rsidRPr="00ED69E7">
        <w:tab/>
      </w:r>
      <w:r w:rsidRPr="00ED69E7">
        <w:tab/>
      </w:r>
    </w:p>
    <w:p w:rsidR="00FF5078" w:rsidRPr="00ED69E7" w:rsidRDefault="00FF5078" w:rsidP="00FF5078">
      <w:pPr>
        <w:spacing w:line="360" w:lineRule="auto"/>
      </w:pP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  <w:r w:rsidRPr="00ED69E7">
        <w:tab/>
      </w:r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ED69E7">
        <w:rPr>
          <w:b/>
          <w:sz w:val="32"/>
          <w:szCs w:val="32"/>
        </w:rPr>
        <w:t>бразовательная программа</w:t>
      </w:r>
    </w:p>
    <w:p w:rsidR="00FF5078" w:rsidRPr="00ED69E7" w:rsidRDefault="00FF5078" w:rsidP="00FF5078">
      <w:pPr>
        <w:spacing w:line="360" w:lineRule="auto"/>
        <w:jc w:val="center"/>
        <w:rPr>
          <w:b/>
          <w:sz w:val="32"/>
          <w:szCs w:val="32"/>
        </w:rPr>
      </w:pPr>
      <w:r w:rsidRPr="00ED69E7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FF5078" w:rsidRPr="00ED69E7" w:rsidRDefault="00FF5078" w:rsidP="00FF5078">
      <w:pPr>
        <w:spacing w:line="360" w:lineRule="auto"/>
        <w:jc w:val="center"/>
        <w:rPr>
          <w:b/>
          <w:sz w:val="32"/>
          <w:szCs w:val="32"/>
        </w:rPr>
      </w:pPr>
      <w:r w:rsidRPr="00ED69E7">
        <w:rPr>
          <w:b/>
          <w:sz w:val="32"/>
          <w:szCs w:val="32"/>
        </w:rPr>
        <w:t>Дая –</w:t>
      </w:r>
      <w:r>
        <w:rPr>
          <w:b/>
          <w:sz w:val="32"/>
          <w:szCs w:val="32"/>
        </w:rPr>
        <w:t xml:space="preserve"> </w:t>
      </w:r>
      <w:r w:rsidRPr="00ED69E7">
        <w:rPr>
          <w:b/>
          <w:sz w:val="32"/>
          <w:szCs w:val="32"/>
        </w:rPr>
        <w:t>Амгинская  средняя общеобразовательная школа имени Х.</w:t>
      </w:r>
      <w:r>
        <w:rPr>
          <w:b/>
          <w:sz w:val="32"/>
          <w:szCs w:val="32"/>
        </w:rPr>
        <w:t xml:space="preserve"> </w:t>
      </w:r>
      <w:r w:rsidRPr="00ED69E7">
        <w:rPr>
          <w:b/>
          <w:sz w:val="32"/>
          <w:szCs w:val="32"/>
        </w:rPr>
        <w:t>И. Кашкина</w:t>
      </w:r>
    </w:p>
    <w:p w:rsidR="00FF5078" w:rsidRPr="00ED69E7" w:rsidRDefault="00FF5078" w:rsidP="00FF5078">
      <w:pPr>
        <w:spacing w:line="360" w:lineRule="auto"/>
        <w:jc w:val="center"/>
        <w:rPr>
          <w:b/>
          <w:sz w:val="32"/>
          <w:szCs w:val="32"/>
        </w:rPr>
      </w:pPr>
      <w:r w:rsidRPr="00ED69E7">
        <w:rPr>
          <w:b/>
          <w:sz w:val="32"/>
          <w:szCs w:val="32"/>
        </w:rPr>
        <w:t>на 2013-2014 учебный год</w:t>
      </w:r>
    </w:p>
    <w:p w:rsidR="00FF5078" w:rsidRPr="00ED69E7" w:rsidRDefault="00FF5078" w:rsidP="00FF5078">
      <w:pPr>
        <w:spacing w:line="360" w:lineRule="auto"/>
        <w:rPr>
          <w:sz w:val="32"/>
          <w:szCs w:val="32"/>
        </w:rPr>
      </w:pPr>
    </w:p>
    <w:p w:rsidR="00FF5078" w:rsidRPr="00ED69E7" w:rsidRDefault="00FF5078" w:rsidP="00FF5078">
      <w:pPr>
        <w:spacing w:line="360" w:lineRule="auto"/>
        <w:rPr>
          <w:sz w:val="32"/>
          <w:szCs w:val="32"/>
        </w:rPr>
      </w:pPr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</w:pPr>
      <w:bookmarkStart w:id="0" w:name="_GoBack"/>
      <w:bookmarkEnd w:id="0"/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</w:pPr>
      <w:r w:rsidRPr="00ED69E7">
        <w:t>Рассмотрена на заседании                                                   Принята на заседании</w:t>
      </w:r>
    </w:p>
    <w:p w:rsidR="00FF5078" w:rsidRPr="00ED69E7" w:rsidRDefault="00FF5078" w:rsidP="00FF5078">
      <w:pPr>
        <w:spacing w:line="360" w:lineRule="auto"/>
      </w:pPr>
      <w:r w:rsidRPr="00ED69E7">
        <w:t>педагогического совета                                                       Управляющего совета</w:t>
      </w:r>
    </w:p>
    <w:p w:rsidR="00FF5078" w:rsidRPr="00ED69E7" w:rsidRDefault="00FF5078" w:rsidP="00FF5078">
      <w:pPr>
        <w:spacing w:line="360" w:lineRule="auto"/>
      </w:pPr>
      <w:r w:rsidRPr="00ED69E7">
        <w:t xml:space="preserve">протокол № ____ от «__» _______ 2013 г.                         Протокол №     от   «__»________2013 г. </w:t>
      </w:r>
    </w:p>
    <w:p w:rsidR="00FF5078" w:rsidRPr="00ED69E7" w:rsidRDefault="00FF5078" w:rsidP="00FF5078">
      <w:pPr>
        <w:spacing w:line="360" w:lineRule="auto"/>
        <w:jc w:val="center"/>
        <w:rPr>
          <w:b/>
          <w:bCs/>
        </w:rPr>
      </w:pPr>
    </w:p>
    <w:p w:rsidR="00FF5078" w:rsidRPr="00ED69E7" w:rsidRDefault="00FF5078" w:rsidP="00FF5078">
      <w:pPr>
        <w:spacing w:line="360" w:lineRule="auto"/>
        <w:jc w:val="center"/>
        <w:rPr>
          <w:b/>
          <w:bCs/>
        </w:rPr>
      </w:pPr>
      <w:r w:rsidRPr="00ED69E7">
        <w:rPr>
          <w:b/>
          <w:bCs/>
        </w:rPr>
        <w:lastRenderedPageBreak/>
        <w:t>Структура</w:t>
      </w:r>
    </w:p>
    <w:p w:rsidR="00FF5078" w:rsidRPr="00ED69E7" w:rsidRDefault="00FF5078" w:rsidP="00FF5078">
      <w:pPr>
        <w:spacing w:line="360" w:lineRule="auto"/>
        <w:jc w:val="center"/>
        <w:rPr>
          <w:b/>
          <w:bCs/>
        </w:rPr>
      </w:pPr>
      <w:r w:rsidRPr="00ED69E7">
        <w:rPr>
          <w:b/>
          <w:bCs/>
        </w:rPr>
        <w:t xml:space="preserve"> Образовательной программы школы</w:t>
      </w:r>
    </w:p>
    <w:p w:rsidR="00FF5078" w:rsidRPr="00ED69E7" w:rsidRDefault="00FF5078" w:rsidP="00FF5078">
      <w:pPr>
        <w:spacing w:line="360" w:lineRule="auto"/>
        <w:jc w:val="center"/>
        <w:rPr>
          <w:b/>
          <w:bCs/>
        </w:rPr>
      </w:pPr>
    </w:p>
    <w:p w:rsidR="00FF5078" w:rsidRPr="00ED69E7" w:rsidRDefault="00FF5078" w:rsidP="00FF5078">
      <w:pPr>
        <w:spacing w:after="240" w:line="360" w:lineRule="auto"/>
        <w:jc w:val="both"/>
        <w:rPr>
          <w:bCs/>
        </w:rPr>
      </w:pPr>
      <w:r w:rsidRPr="00ED69E7">
        <w:rPr>
          <w:bCs/>
        </w:rPr>
        <w:t xml:space="preserve">Раздел 1.          Информационно – аналитические данные  об образовательном учреждении </w:t>
      </w:r>
    </w:p>
    <w:p w:rsidR="00FF5078" w:rsidRPr="00ED69E7" w:rsidRDefault="00FF5078" w:rsidP="00FF5078">
      <w:pPr>
        <w:spacing w:after="240" w:line="360" w:lineRule="auto"/>
        <w:jc w:val="both"/>
        <w:rPr>
          <w:bCs/>
        </w:rPr>
      </w:pPr>
      <w:r w:rsidRPr="00ED69E7">
        <w:rPr>
          <w:bCs/>
        </w:rPr>
        <w:t xml:space="preserve">Раздел 2.          Характеристика социального заказа на образовательные услуги. </w:t>
      </w:r>
    </w:p>
    <w:p w:rsidR="00FF5078" w:rsidRPr="00ED69E7" w:rsidRDefault="00FF5078" w:rsidP="00FF5078">
      <w:pPr>
        <w:spacing w:after="240" w:line="360" w:lineRule="auto"/>
        <w:jc w:val="both"/>
        <w:rPr>
          <w:bCs/>
        </w:rPr>
      </w:pPr>
      <w:r w:rsidRPr="00ED69E7">
        <w:rPr>
          <w:bCs/>
        </w:rPr>
        <w:t>Раздел 3.          Цели и задачи образовательного процесса.</w:t>
      </w:r>
    </w:p>
    <w:p w:rsidR="00FF5078" w:rsidRPr="00ED69E7" w:rsidRDefault="00FF5078" w:rsidP="00FF5078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ED69E7">
        <w:rPr>
          <w:bCs/>
        </w:rPr>
        <w:t>Раздел 4.</w:t>
      </w:r>
      <w:r w:rsidRPr="00ED69E7">
        <w:rPr>
          <w:b/>
          <w:bCs/>
        </w:rPr>
        <w:t xml:space="preserve">          </w:t>
      </w:r>
      <w:r w:rsidRPr="00ED69E7">
        <w:rPr>
          <w:bCs/>
        </w:rPr>
        <w:t>Приоритетные направления в работе школы, цели, средства</w:t>
      </w:r>
    </w:p>
    <w:p w:rsidR="00FF5078" w:rsidRPr="00ED69E7" w:rsidRDefault="00FF5078" w:rsidP="00FF5078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FF5078" w:rsidRPr="00ED69E7" w:rsidRDefault="00FF5078" w:rsidP="00FF5078">
      <w:pPr>
        <w:widowControl w:val="0"/>
        <w:autoSpaceDE w:val="0"/>
        <w:autoSpaceDN w:val="0"/>
        <w:adjustRightInd w:val="0"/>
        <w:spacing w:after="240" w:line="360" w:lineRule="auto"/>
        <w:rPr>
          <w:bCs/>
        </w:rPr>
      </w:pPr>
      <w:r w:rsidRPr="00ED69E7">
        <w:rPr>
          <w:bCs/>
        </w:rPr>
        <w:t>Раздел 5.          Учебный план и его обоснование.</w:t>
      </w:r>
    </w:p>
    <w:p w:rsidR="00FF5078" w:rsidRPr="00ED69E7" w:rsidRDefault="00FF5078" w:rsidP="00FF5078">
      <w:pPr>
        <w:widowControl w:val="0"/>
        <w:autoSpaceDE w:val="0"/>
        <w:autoSpaceDN w:val="0"/>
        <w:adjustRightInd w:val="0"/>
        <w:spacing w:after="240" w:line="360" w:lineRule="auto"/>
        <w:rPr>
          <w:bCs/>
        </w:rPr>
      </w:pPr>
      <w:r w:rsidRPr="00ED69E7">
        <w:rPr>
          <w:bCs/>
        </w:rPr>
        <w:t>Раздел 6.   Особенности организации образовательного процесса и применяемые в нем    технологии.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bCs w:val="0"/>
          <w:sz w:val="24"/>
        </w:rPr>
      </w:pPr>
      <w:r w:rsidRPr="00ED69E7">
        <w:rPr>
          <w:b w:val="0"/>
          <w:bCs w:val="0"/>
          <w:sz w:val="24"/>
        </w:rPr>
        <w:t>Раздел 7.          Программно-методическое обеспечение  образовательного процесса.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bCs w:val="0"/>
          <w:sz w:val="24"/>
        </w:rPr>
      </w:pPr>
    </w:p>
    <w:p w:rsidR="00FF5078" w:rsidRPr="00ED69E7" w:rsidRDefault="00FF5078" w:rsidP="00FF5078">
      <w:pPr>
        <w:pStyle w:val="a4"/>
        <w:spacing w:after="240" w:line="360" w:lineRule="auto"/>
        <w:jc w:val="both"/>
        <w:rPr>
          <w:b w:val="0"/>
          <w:bCs w:val="0"/>
          <w:sz w:val="24"/>
        </w:rPr>
      </w:pPr>
      <w:r w:rsidRPr="00ED69E7">
        <w:rPr>
          <w:b w:val="0"/>
          <w:sz w:val="24"/>
        </w:rPr>
        <w:t>Раздел 8.          Система дополнительного образования</w:t>
      </w:r>
      <w:r w:rsidRPr="00ED69E7">
        <w:rPr>
          <w:b w:val="0"/>
          <w:bCs w:val="0"/>
          <w:sz w:val="24"/>
        </w:rPr>
        <w:t xml:space="preserve"> 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bCs w:val="0"/>
          <w:sz w:val="24"/>
        </w:rPr>
        <w:t>Раздел 9.          Система оценки реализации образовательной программы.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both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left"/>
        <w:rPr>
          <w:bCs w:val="0"/>
          <w:sz w:val="24"/>
        </w:rPr>
      </w:pPr>
      <w:r w:rsidRPr="00ED69E7">
        <w:rPr>
          <w:sz w:val="24"/>
        </w:rPr>
        <w:lastRenderedPageBreak/>
        <w:t xml:space="preserve">Раздел 1.   </w:t>
      </w:r>
      <w:r w:rsidRPr="00ED69E7">
        <w:rPr>
          <w:bCs w:val="0"/>
          <w:sz w:val="24"/>
        </w:rPr>
        <w:t>Информационно – аналитические данные  об образовательном учреждении</w:t>
      </w:r>
    </w:p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  <w:r w:rsidRPr="00ED69E7">
        <w:rPr>
          <w:b/>
        </w:rPr>
        <w:t>Общая характеристика школы</w:t>
      </w:r>
    </w:p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МБОУ Дая –Амгинская  средняя общеобразовательная школа им. Х.И. Кашкина  Таттинского улуса Республики Саха (Якутия).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 xml:space="preserve">Школа представляет собой 1-этажное типовое, деревянное здание общей площадью 797,8 кв. м. В учреждении 12 учебных кабинетов, 1 учебно- производственная мастерская, с площадью 113 кв.м., актовый зал,  столовая, медицинский  кабинет. 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Школа образована в 1988 году, как школа-сад.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1991 году –неполная школа.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1996 году –основная школа.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2008 году –средняя общеобразовательная школа.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В школе создана комфортная среда для получения обучающимися качественного современного образования, сформирован высококвалифицированный педагогический коллектив, успешно решающий образовательно-воспитательные задачи.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Основными направлениями в деятельности школы являются повышение качества образования и воспитания обучающихся на основе личностно-ориентированного подхода и внедрения современных педагогических и информационных технологий в учебный процесс., сохранение и укрепление здоровья школьников, преемственность всех ступеней образования, развитие творческих способностей обучающихся, профессионального мастерства педагогов.</w:t>
      </w:r>
    </w:p>
    <w:p w:rsidR="00FF5078" w:rsidRPr="00ED69E7" w:rsidRDefault="00FF5078" w:rsidP="00FF5078">
      <w:pPr>
        <w:pStyle w:val="a8"/>
        <w:spacing w:line="360" w:lineRule="auto"/>
        <w:ind w:firstLine="480"/>
      </w:pPr>
      <w:r w:rsidRPr="00ED69E7">
        <w:t>Коллектив открыт сообществу, ежегодно представляет опыт работы на муниципальном, региональном, республиканском уровнях. Образовательное учреждение является центром учебной, культурной, спортивной жизни одного из самых отдаленных наслегов Таттинского улуса.</w:t>
      </w:r>
    </w:p>
    <w:p w:rsidR="00FF5078" w:rsidRPr="00ED69E7" w:rsidRDefault="00FF5078" w:rsidP="00FF5078">
      <w:pPr>
        <w:pStyle w:val="a8"/>
        <w:spacing w:line="360" w:lineRule="auto"/>
        <w:ind w:firstLine="0"/>
        <w:jc w:val="center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480"/>
        <w:rPr>
          <w:b/>
        </w:rPr>
      </w:pPr>
      <w:r w:rsidRPr="00ED69E7">
        <w:rPr>
          <w:b/>
        </w:rPr>
        <w:t>Нормативные условия</w:t>
      </w:r>
    </w:p>
    <w:p w:rsidR="00FF5078" w:rsidRPr="00ED69E7" w:rsidRDefault="00FF5078" w:rsidP="00FF5078">
      <w:pPr>
        <w:pStyle w:val="a8"/>
        <w:numPr>
          <w:ilvl w:val="0"/>
          <w:numId w:val="8"/>
        </w:numPr>
        <w:spacing w:line="360" w:lineRule="auto"/>
      </w:pPr>
      <w:r w:rsidRPr="00ED69E7">
        <w:t xml:space="preserve"> Продолжительность учебного года в 1 классах – 33  учебных недели, в 2 - 4 классах – 34 недели, в 5 – 11 классах – 35 недель.</w:t>
      </w:r>
    </w:p>
    <w:p w:rsidR="00FF5078" w:rsidRPr="00ED69E7" w:rsidRDefault="00FF5078" w:rsidP="00FF5078">
      <w:pPr>
        <w:pStyle w:val="a8"/>
        <w:numPr>
          <w:ilvl w:val="0"/>
          <w:numId w:val="8"/>
        </w:numPr>
        <w:spacing w:line="360" w:lineRule="auto"/>
      </w:pPr>
      <w:r w:rsidRPr="00ED69E7">
        <w:t xml:space="preserve">Продолжительность уроков во </w:t>
      </w:r>
      <w:r w:rsidRPr="00ED69E7">
        <w:rPr>
          <w:lang w:val="en-US"/>
        </w:rPr>
        <w:t>II</w:t>
      </w:r>
      <w:r w:rsidRPr="00ED69E7">
        <w:t>-</w:t>
      </w:r>
      <w:r w:rsidRPr="00ED69E7">
        <w:rPr>
          <w:lang w:val="en-US"/>
        </w:rPr>
        <w:t>XI</w:t>
      </w:r>
      <w:r w:rsidRPr="00ED69E7">
        <w:t xml:space="preserve">  классах – 45 мин, в </w:t>
      </w:r>
      <w:r w:rsidRPr="00ED69E7">
        <w:rPr>
          <w:lang w:val="en-US"/>
        </w:rPr>
        <w:t>I</w:t>
      </w:r>
      <w:r w:rsidRPr="00ED69E7">
        <w:t xml:space="preserve"> классе – 35 мин. </w:t>
      </w:r>
    </w:p>
    <w:p w:rsidR="00FF5078" w:rsidRPr="00ED69E7" w:rsidRDefault="00FF5078" w:rsidP="00FF5078">
      <w:pPr>
        <w:pStyle w:val="a8"/>
        <w:numPr>
          <w:ilvl w:val="0"/>
          <w:numId w:val="8"/>
        </w:numPr>
        <w:spacing w:line="360" w:lineRule="auto"/>
      </w:pPr>
      <w:r w:rsidRPr="00ED69E7">
        <w:t xml:space="preserve">Перемены между уроками по 10 минут, после 3 и 4 уроков по 20 минут, в </w:t>
      </w:r>
      <w:r w:rsidRPr="00ED69E7">
        <w:rPr>
          <w:lang w:val="en-US"/>
        </w:rPr>
        <w:t>I</w:t>
      </w:r>
      <w:r w:rsidRPr="00ED69E7">
        <w:t xml:space="preserve"> классе после 2 урока имеется динамическая пауза в течении 40 мин.</w:t>
      </w:r>
    </w:p>
    <w:p w:rsidR="00FF5078" w:rsidRPr="00ED69E7" w:rsidRDefault="00FF5078" w:rsidP="00FF5078">
      <w:pPr>
        <w:pStyle w:val="a8"/>
        <w:numPr>
          <w:ilvl w:val="0"/>
          <w:numId w:val="8"/>
        </w:numPr>
        <w:spacing w:line="360" w:lineRule="auto"/>
      </w:pPr>
      <w:r w:rsidRPr="00ED69E7">
        <w:t xml:space="preserve">Продолжительность каникул в течении учебного года составляет 30 календарных дней: </w:t>
      </w:r>
    </w:p>
    <w:p w:rsidR="00FF5078" w:rsidRPr="00ED69E7" w:rsidRDefault="00FF5078" w:rsidP="00FF5078">
      <w:pPr>
        <w:pStyle w:val="a8"/>
        <w:spacing w:line="360" w:lineRule="auto"/>
        <w:ind w:left="1920" w:firstLine="0"/>
      </w:pPr>
      <w:r w:rsidRPr="00ED69E7">
        <w:lastRenderedPageBreak/>
        <w:t>Осенние -  с  5 ноября по 12 ноября</w:t>
      </w:r>
    </w:p>
    <w:p w:rsidR="00FF5078" w:rsidRPr="00ED69E7" w:rsidRDefault="00FF5078" w:rsidP="00FF5078">
      <w:pPr>
        <w:pStyle w:val="a8"/>
        <w:spacing w:line="360" w:lineRule="auto"/>
      </w:pPr>
      <w:r w:rsidRPr="00ED69E7">
        <w:t xml:space="preserve">                       Зимние -  с 30 декабря по 11 января</w:t>
      </w:r>
    </w:p>
    <w:p w:rsidR="00FF5078" w:rsidRPr="00ED69E7" w:rsidRDefault="00FF5078" w:rsidP="00FF5078">
      <w:pPr>
        <w:pStyle w:val="a8"/>
        <w:spacing w:line="360" w:lineRule="auto"/>
      </w:pPr>
      <w:r w:rsidRPr="00ED69E7">
        <w:t xml:space="preserve">                       Весенние -   с 20 марта по 31 марта </w:t>
      </w:r>
    </w:p>
    <w:p w:rsidR="00FF5078" w:rsidRPr="00ED69E7" w:rsidRDefault="00FF5078" w:rsidP="00FF5078">
      <w:pPr>
        <w:pStyle w:val="a8"/>
        <w:spacing w:line="360" w:lineRule="auto"/>
        <w:ind w:left="1920" w:firstLine="0"/>
      </w:pPr>
      <w:r w:rsidRPr="00ED69E7">
        <w:t xml:space="preserve">Для обучающихся </w:t>
      </w:r>
      <w:r w:rsidRPr="00ED69E7">
        <w:rPr>
          <w:lang w:val="en-US"/>
        </w:rPr>
        <w:t>I</w:t>
      </w:r>
      <w:r w:rsidRPr="00ED69E7">
        <w:t xml:space="preserve"> класса имеются дополнительные каникулы с 13 февраля по 19 февраля </w:t>
      </w:r>
    </w:p>
    <w:p w:rsidR="00FF5078" w:rsidRPr="00ED69E7" w:rsidRDefault="00FF5078" w:rsidP="00FF5078">
      <w:pPr>
        <w:pStyle w:val="ConsPlusTitle"/>
        <w:spacing w:line="360" w:lineRule="auto"/>
        <w:jc w:val="both"/>
        <w:outlineLvl w:val="0"/>
        <w:rPr>
          <w:b w:val="0"/>
        </w:rPr>
      </w:pPr>
      <w:r w:rsidRPr="00ED69E7">
        <w:rPr>
          <w:b w:val="0"/>
        </w:rPr>
        <w:t xml:space="preserve">Расписание обязательных занятий (уроков) и внеурочной деятельности составляется в соответствии с "Санитарно-эпидемиологическими требованиями к условиям и организации обучения в общеобразовательных учреждениях" </w:t>
      </w:r>
      <w:r w:rsidRPr="00ED69E7">
        <w:t xml:space="preserve"> </w:t>
      </w:r>
      <w:r w:rsidRPr="00ED69E7">
        <w:rPr>
          <w:b w:val="0"/>
        </w:rPr>
        <w:t>(СанПиН  2.4.2.2821-10).</w:t>
      </w:r>
    </w:p>
    <w:p w:rsidR="00FF5078" w:rsidRPr="00ED69E7" w:rsidRDefault="00FF5078" w:rsidP="00FF5078">
      <w:pPr>
        <w:pStyle w:val="a8"/>
        <w:spacing w:line="360" w:lineRule="auto"/>
        <w:ind w:left="1200" w:firstLine="0"/>
      </w:pPr>
    </w:p>
    <w:p w:rsidR="00FF5078" w:rsidRPr="00ED69E7" w:rsidRDefault="00FF5078" w:rsidP="00FF5078">
      <w:pPr>
        <w:pStyle w:val="a8"/>
        <w:spacing w:line="360" w:lineRule="auto"/>
        <w:rPr>
          <w:b/>
        </w:rPr>
      </w:pPr>
      <w:r w:rsidRPr="00ED69E7">
        <w:rPr>
          <w:b/>
        </w:rPr>
        <w:t>Организационные условия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0"/>
        </w:tabs>
        <w:spacing w:line="360" w:lineRule="auto"/>
        <w:ind w:hanging="1281"/>
      </w:pPr>
      <w:r w:rsidRPr="00ED69E7">
        <w:t xml:space="preserve">Основными формами организации образовательного процесса являются: </w:t>
      </w:r>
    </w:p>
    <w:p w:rsidR="00FF5078" w:rsidRPr="00ED69E7" w:rsidRDefault="00FF5078" w:rsidP="00FF5078">
      <w:pPr>
        <w:pStyle w:val="a8"/>
        <w:tabs>
          <w:tab w:val="num" w:pos="0"/>
        </w:tabs>
        <w:spacing w:line="360" w:lineRule="auto"/>
        <w:ind w:hanging="1281"/>
      </w:pPr>
      <w:r w:rsidRPr="00ED69E7">
        <w:t xml:space="preserve">                  уроки, элективные курсы, кружки, индивидуальные занятия по подготовке к олимпиадам, индивидуальные занятия по предупреждению неуспеваемости, групповые занятия по подготовке к итоговой аттестации;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0"/>
        </w:tabs>
        <w:spacing w:line="360" w:lineRule="auto"/>
        <w:ind w:left="0" w:firstLine="0"/>
      </w:pPr>
      <w:r w:rsidRPr="00ED69E7">
        <w:t>Обучение и воспитание учащихся осуществляется на основе кабинетной системы.</w:t>
      </w:r>
    </w:p>
    <w:p w:rsidR="00FF5078" w:rsidRPr="00ED69E7" w:rsidRDefault="00FF5078" w:rsidP="00FF5078">
      <w:pPr>
        <w:pStyle w:val="a8"/>
        <w:spacing w:line="360" w:lineRule="auto"/>
        <w:ind w:firstLine="708"/>
      </w:pPr>
      <w:r w:rsidRPr="00ED69E7">
        <w:t>Оснащены учебные кабинеты: информатики, физики, 1 кабинет начальных классов, биологии и химии (мини -лаборатория).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0"/>
        </w:tabs>
        <w:spacing w:line="360" w:lineRule="auto"/>
        <w:ind w:left="0" w:firstLine="0"/>
      </w:pPr>
      <w:r w:rsidRPr="00ED69E7">
        <w:t>Для качественной организации образовательного процесса в школе имеется кабинет информационных технологий, библиотека,  медицинский кабинет.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0"/>
        </w:tabs>
        <w:spacing w:line="360" w:lineRule="auto"/>
        <w:ind w:left="0" w:firstLine="0"/>
      </w:pPr>
      <w:r w:rsidRPr="00ED69E7">
        <w:t xml:space="preserve">Основным средством реализации предназначения школы является выполнение государственных стандартов (БУП – 2004 года с изменениями). </w:t>
      </w:r>
    </w:p>
    <w:p w:rsidR="00FF5078" w:rsidRPr="00ED69E7" w:rsidRDefault="00FF5078" w:rsidP="00FF5078">
      <w:pPr>
        <w:pStyle w:val="a8"/>
        <w:spacing w:line="360" w:lineRule="auto"/>
        <w:ind w:firstLine="0"/>
        <w:rPr>
          <w:b/>
        </w:rPr>
      </w:pPr>
      <w:r w:rsidRPr="00ED69E7">
        <w:t xml:space="preserve">         </w:t>
      </w:r>
    </w:p>
    <w:p w:rsidR="00FF5078" w:rsidRPr="00ED69E7" w:rsidRDefault="00FF5078" w:rsidP="00FF5078">
      <w:pPr>
        <w:pStyle w:val="a8"/>
        <w:spacing w:line="360" w:lineRule="auto"/>
        <w:ind w:firstLine="0"/>
        <w:jc w:val="center"/>
        <w:rPr>
          <w:b/>
        </w:rPr>
      </w:pPr>
      <w:r w:rsidRPr="00ED69E7">
        <w:rPr>
          <w:b/>
        </w:rPr>
        <w:t>Достижения учреждения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374"/>
        </w:tabs>
        <w:spacing w:line="360" w:lineRule="auto"/>
        <w:ind w:left="748"/>
      </w:pPr>
      <w:r w:rsidRPr="00ED69E7">
        <w:t xml:space="preserve"> 2002г. статус «Республиканская экспериментальная площадка в сети Амга».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374"/>
        </w:tabs>
        <w:spacing w:line="360" w:lineRule="auto"/>
        <w:ind w:left="748"/>
      </w:pPr>
      <w:r w:rsidRPr="00ED69E7">
        <w:t xml:space="preserve"> 2006г. кандидат в сети агропрофильных школ.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374"/>
        </w:tabs>
        <w:spacing w:line="360" w:lineRule="auto"/>
        <w:ind w:left="748"/>
      </w:pPr>
      <w:r w:rsidRPr="00ED69E7">
        <w:t xml:space="preserve"> 2007г. статус агропрофильная школа.</w:t>
      </w:r>
    </w:p>
    <w:p w:rsidR="00FF5078" w:rsidRPr="00ED69E7" w:rsidRDefault="00FF5078" w:rsidP="00FF5078">
      <w:pPr>
        <w:pStyle w:val="a8"/>
        <w:numPr>
          <w:ilvl w:val="0"/>
          <w:numId w:val="9"/>
        </w:numPr>
        <w:tabs>
          <w:tab w:val="num" w:pos="374"/>
        </w:tabs>
        <w:spacing w:line="360" w:lineRule="auto"/>
        <w:ind w:left="748"/>
      </w:pPr>
      <w:r w:rsidRPr="00ED69E7">
        <w:t xml:space="preserve"> 2008г. средняя общеобразовательная школа имени Х.И. Кашкина.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636"/>
        <w:gridCol w:w="1070"/>
        <w:gridCol w:w="1070"/>
        <w:gridCol w:w="1042"/>
      </w:tblGrid>
      <w:tr w:rsidR="00FF5078" w:rsidRPr="00ED69E7" w:rsidTr="004F438B"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№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Достижения учащихся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2010-2011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2011-2012</w:t>
            </w: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2012 - 2013</w:t>
            </w:r>
          </w:p>
        </w:tc>
      </w:tr>
      <w:tr w:rsidR="00FF5078" w:rsidRPr="00ED69E7" w:rsidTr="004F438B">
        <w:trPr>
          <w:trHeight w:val="709"/>
        </w:trPr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1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Всего учащихся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49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49</w:t>
            </w: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50</w:t>
            </w:r>
          </w:p>
        </w:tc>
      </w:tr>
      <w:tr w:rsidR="00FF5078" w:rsidRPr="00ED69E7" w:rsidTr="004F438B">
        <w:trPr>
          <w:trHeight w:val="832"/>
        </w:trPr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Качество знаний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54%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52%</w:t>
            </w: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58,1%</w:t>
            </w:r>
          </w:p>
        </w:tc>
      </w:tr>
      <w:tr w:rsidR="00FF5078" w:rsidRPr="00ED69E7" w:rsidTr="004F438B">
        <w:trPr>
          <w:trHeight w:val="844"/>
        </w:trPr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lastRenderedPageBreak/>
              <w:t>3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Число отличников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</w:tr>
      <w:tr w:rsidR="00FF5078" w:rsidRPr="00ED69E7" w:rsidTr="004F438B">
        <w:trPr>
          <w:trHeight w:val="1267"/>
        </w:trPr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Число медалистов: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Награждены золотой медалью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Награждены серебряной медалью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</w:tr>
      <w:tr w:rsidR="00FF5078" w:rsidRPr="00ED69E7" w:rsidTr="004F438B">
        <w:trPr>
          <w:trHeight w:val="1967"/>
        </w:trPr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Число победителей и призеров муниципальных, региональных, Всероссийских олимпиад: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0"/>
              </w:numPr>
              <w:spacing w:line="360" w:lineRule="auto"/>
              <w:jc w:val="left"/>
            </w:pPr>
            <w:r w:rsidRPr="00ED69E7">
              <w:t xml:space="preserve">муниципальные 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0"/>
              </w:numPr>
              <w:spacing w:line="360" w:lineRule="auto"/>
              <w:jc w:val="left"/>
            </w:pPr>
            <w:r w:rsidRPr="00ED69E7">
              <w:t>республиканские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0"/>
              </w:numPr>
              <w:spacing w:line="360" w:lineRule="auto"/>
              <w:jc w:val="left"/>
            </w:pPr>
            <w:r w:rsidRPr="00ED69E7">
              <w:t xml:space="preserve">Всероссийские 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</w:tc>
      </w:tr>
      <w:tr w:rsidR="00FF5078" w:rsidRPr="00ED69E7" w:rsidTr="004F438B">
        <w:trPr>
          <w:trHeight w:val="1967"/>
        </w:trPr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Число победителей и призеров муниципальных, региональных, Всероссийских  конференций: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1"/>
              </w:numPr>
              <w:spacing w:line="360" w:lineRule="auto"/>
              <w:jc w:val="left"/>
            </w:pPr>
            <w:r w:rsidRPr="00ED69E7">
              <w:t xml:space="preserve">муниципальные 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1"/>
              </w:numPr>
              <w:spacing w:line="360" w:lineRule="auto"/>
              <w:jc w:val="left"/>
            </w:pPr>
            <w:r w:rsidRPr="00ED69E7">
              <w:t xml:space="preserve">региональные 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1"/>
              </w:numPr>
              <w:spacing w:line="360" w:lineRule="auto"/>
              <w:jc w:val="left"/>
            </w:pPr>
            <w:r w:rsidRPr="00ED69E7">
              <w:t>республиканские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1"/>
              </w:numPr>
              <w:spacing w:line="360" w:lineRule="auto"/>
              <w:jc w:val="left"/>
            </w:pPr>
            <w:r w:rsidRPr="00ED69E7">
              <w:t xml:space="preserve">Всероссийские 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</w:tr>
      <w:tr w:rsidR="00FF5078" w:rsidRPr="00ED69E7" w:rsidTr="004F438B">
        <w:trPr>
          <w:trHeight w:val="1967"/>
        </w:trPr>
        <w:tc>
          <w:tcPr>
            <w:tcW w:w="75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7</w:t>
            </w:r>
          </w:p>
        </w:tc>
        <w:tc>
          <w:tcPr>
            <w:tcW w:w="563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Число победителей и призеров муниципальных, региональных, Всероссийских конкурсов, соревнований: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2"/>
              </w:numPr>
              <w:spacing w:line="360" w:lineRule="auto"/>
              <w:jc w:val="left"/>
            </w:pPr>
            <w:r w:rsidRPr="00ED69E7">
              <w:t xml:space="preserve">муниципальные 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2"/>
              </w:numPr>
              <w:spacing w:line="360" w:lineRule="auto"/>
              <w:jc w:val="left"/>
            </w:pPr>
            <w:r w:rsidRPr="00ED69E7">
              <w:t xml:space="preserve">республиканские </w:t>
            </w:r>
          </w:p>
          <w:p w:rsidR="00FF5078" w:rsidRPr="00ED69E7" w:rsidRDefault="00FF5078" w:rsidP="004F438B">
            <w:pPr>
              <w:pStyle w:val="a8"/>
              <w:numPr>
                <w:ilvl w:val="0"/>
                <w:numId w:val="12"/>
              </w:numPr>
              <w:spacing w:line="360" w:lineRule="auto"/>
              <w:jc w:val="left"/>
            </w:pPr>
            <w:r w:rsidRPr="00ED69E7">
              <w:t xml:space="preserve">Всероссийские 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070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9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042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20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</w:tbl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546"/>
        <w:rPr>
          <w:b/>
        </w:rPr>
      </w:pPr>
      <w:r w:rsidRPr="00ED69E7">
        <w:rPr>
          <w:b/>
        </w:rPr>
        <w:t>Достижения педагогического коллектива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4963"/>
        <w:gridCol w:w="1418"/>
        <w:gridCol w:w="1276"/>
        <w:gridCol w:w="1417"/>
      </w:tblGrid>
      <w:tr w:rsidR="00FF5078" w:rsidRPr="00ED69E7" w:rsidTr="004F438B">
        <w:trPr>
          <w:trHeight w:val="987"/>
        </w:trPr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№п/п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Достижения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  <w:r w:rsidRPr="00ED69E7">
              <w:rPr>
                <w:b/>
              </w:rPr>
              <w:t>2010-2011 уч.год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rPr>
                <w:b/>
              </w:rPr>
            </w:pPr>
            <w:r w:rsidRPr="00ED69E7">
              <w:rPr>
                <w:b/>
              </w:rPr>
              <w:t>2011-2012 уч. год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rPr>
                <w:b/>
              </w:rPr>
            </w:pPr>
            <w:r w:rsidRPr="00ED69E7">
              <w:rPr>
                <w:b/>
              </w:rPr>
              <w:t>2012-2013 уч.год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Всего  педагогических работников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  <w:rPr>
                <w:color w:val="FF0000"/>
              </w:rPr>
            </w:pPr>
            <w:r w:rsidRPr="00ED69E7">
              <w:t>24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24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</w:pPr>
            <w:r w:rsidRPr="00ED69E7">
              <w:t>23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Имеют категорию: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Высшую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Первую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Вторую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Соответствие занимаемой должности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 xml:space="preserve">Базовая 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11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3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11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7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3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10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6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4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lastRenderedPageBreak/>
              <w:t>3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Имеют звание «Заслуженный учитель РФ»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Имеют значок «Отличник образования»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3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4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Имеют нагрудный знак «Почетный работник общего образования РФ»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Награждены Почетной грамотой Министерства образования и науки РФ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7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Награждены Почетной грамотой Министерства образования РС(Я)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6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8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Являются победителями национального проекта «Образование» в номинации «Лучший учитель РФ»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-</w:t>
            </w:r>
          </w:p>
        </w:tc>
      </w:tr>
      <w:tr w:rsidR="00FF5078" w:rsidRPr="00ED69E7" w:rsidTr="004F438B">
        <w:tc>
          <w:tcPr>
            <w:tcW w:w="815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9</w:t>
            </w:r>
          </w:p>
        </w:tc>
        <w:tc>
          <w:tcPr>
            <w:tcW w:w="4963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Являются участниками методических ярмарок, конкурсов, конференций: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Муниципальные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Республиканские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  <w:r w:rsidRPr="00ED69E7">
              <w:t>Всероссийские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left"/>
            </w:pPr>
          </w:p>
        </w:tc>
        <w:tc>
          <w:tcPr>
            <w:tcW w:w="1418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10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12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5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12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6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  <w:r w:rsidRPr="00ED69E7">
              <w:t>2</w:t>
            </w:r>
          </w:p>
          <w:p w:rsidR="00FF5078" w:rsidRPr="00ED69E7" w:rsidRDefault="00FF5078" w:rsidP="004F438B">
            <w:pPr>
              <w:pStyle w:val="a8"/>
              <w:spacing w:line="360" w:lineRule="auto"/>
              <w:ind w:firstLine="0"/>
              <w:jc w:val="center"/>
            </w:pPr>
          </w:p>
        </w:tc>
      </w:tr>
    </w:tbl>
    <w:p w:rsidR="00FF5078" w:rsidRPr="00ED69E7" w:rsidRDefault="00FF5078" w:rsidP="00FF5078">
      <w:pPr>
        <w:pStyle w:val="a8"/>
        <w:spacing w:line="360" w:lineRule="auto"/>
        <w:ind w:firstLine="546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Pr="00ED69E7" w:rsidRDefault="00FF5078" w:rsidP="00FF5078">
      <w:pPr>
        <w:pStyle w:val="a8"/>
        <w:spacing w:line="360" w:lineRule="auto"/>
        <w:ind w:firstLine="546"/>
        <w:jc w:val="center"/>
        <w:rPr>
          <w:b/>
        </w:rPr>
      </w:pPr>
    </w:p>
    <w:p w:rsidR="00FF5078" w:rsidRPr="00ED69E7" w:rsidRDefault="00FF5078" w:rsidP="00FF5078">
      <w:pPr>
        <w:pStyle w:val="a4"/>
        <w:spacing w:line="360" w:lineRule="auto"/>
        <w:rPr>
          <w:sz w:val="24"/>
        </w:rPr>
      </w:pPr>
      <w:r w:rsidRPr="00ED69E7">
        <w:rPr>
          <w:sz w:val="24"/>
        </w:rPr>
        <w:lastRenderedPageBreak/>
        <w:t xml:space="preserve">Раздел 2.   Характеристика социального заказа на образовательные услуги.  </w:t>
      </w:r>
    </w:p>
    <w:p w:rsidR="00FF5078" w:rsidRPr="00ED69E7" w:rsidRDefault="00FF5078" w:rsidP="00FF5078">
      <w:pPr>
        <w:pStyle w:val="a4"/>
        <w:spacing w:line="360" w:lineRule="auto"/>
        <w:rPr>
          <w:sz w:val="24"/>
        </w:rPr>
      </w:pPr>
    </w:p>
    <w:p w:rsidR="00FF5078" w:rsidRPr="00ED69E7" w:rsidRDefault="00FF5078" w:rsidP="00FF5078">
      <w:pPr>
        <w:spacing w:line="360" w:lineRule="auto"/>
        <w:contextualSpacing/>
        <w:jc w:val="both"/>
        <w:rPr>
          <w:b/>
          <w:color w:val="FF0000"/>
        </w:rPr>
      </w:pPr>
    </w:p>
    <w:p w:rsidR="00FF5078" w:rsidRPr="00ED69E7" w:rsidRDefault="00FF5078" w:rsidP="00FF5078">
      <w:pPr>
        <w:spacing w:line="360" w:lineRule="auto"/>
      </w:pPr>
      <w:r w:rsidRPr="00ED69E7">
        <w:rPr>
          <w:noProof/>
        </w:rPr>
        <w:drawing>
          <wp:inline distT="0" distB="0" distL="0" distR="0">
            <wp:extent cx="5505450" cy="3209925"/>
            <wp:effectExtent l="0" t="0" r="19050" b="9525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5078" w:rsidRPr="00ED69E7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  <w:jc w:val="center"/>
      </w:pPr>
      <w:r w:rsidRPr="00ED69E7">
        <w:t>Образовательный уровень населения</w:t>
      </w:r>
    </w:p>
    <w:p w:rsidR="00FF5078" w:rsidRPr="00ED69E7" w:rsidRDefault="00FF5078" w:rsidP="00FF5078">
      <w:pPr>
        <w:spacing w:line="360" w:lineRule="auto"/>
        <w:jc w:val="center"/>
      </w:pPr>
      <w:r w:rsidRPr="00ED69E7">
        <w:rPr>
          <w:noProof/>
        </w:rPr>
        <w:drawing>
          <wp:inline distT="0" distB="0" distL="0" distR="0">
            <wp:extent cx="5890846" cy="3270739"/>
            <wp:effectExtent l="0" t="0" r="15240" b="25400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5078" w:rsidRPr="00ED69E7" w:rsidRDefault="00FF5078" w:rsidP="00FF5078">
      <w:pPr>
        <w:spacing w:line="360" w:lineRule="auto"/>
        <w:rPr>
          <w:b/>
        </w:rPr>
      </w:pPr>
    </w:p>
    <w:p w:rsidR="00FF5078" w:rsidRPr="00ED69E7" w:rsidRDefault="00FF5078" w:rsidP="00FF5078">
      <w:pPr>
        <w:spacing w:line="360" w:lineRule="auto"/>
        <w:rPr>
          <w:b/>
        </w:rPr>
      </w:pPr>
    </w:p>
    <w:p w:rsidR="00FF5078" w:rsidRPr="00ED69E7" w:rsidRDefault="00FF5078" w:rsidP="00FF5078">
      <w:pPr>
        <w:spacing w:line="360" w:lineRule="auto"/>
        <w:rPr>
          <w:b/>
        </w:rPr>
      </w:pPr>
    </w:p>
    <w:p w:rsidR="00FF5078" w:rsidRPr="00ED69E7" w:rsidRDefault="00FF5078" w:rsidP="00FF5078">
      <w:pPr>
        <w:spacing w:line="360" w:lineRule="auto"/>
        <w:rPr>
          <w:b/>
        </w:rPr>
      </w:pPr>
    </w:p>
    <w:p w:rsidR="00FF5078" w:rsidRPr="00ED69E7" w:rsidRDefault="00FF5078" w:rsidP="00FF5078">
      <w:pPr>
        <w:spacing w:line="360" w:lineRule="auto"/>
        <w:rPr>
          <w:b/>
        </w:rPr>
      </w:pPr>
    </w:p>
    <w:p w:rsidR="00FF5078" w:rsidRPr="00ED69E7" w:rsidRDefault="00FF5078" w:rsidP="00FF5078">
      <w:pPr>
        <w:spacing w:line="360" w:lineRule="auto"/>
        <w:rPr>
          <w:b/>
        </w:rPr>
      </w:pPr>
    </w:p>
    <w:p w:rsidR="00FF5078" w:rsidRPr="00ED69E7" w:rsidRDefault="00FF5078" w:rsidP="00FF5078">
      <w:pPr>
        <w:spacing w:line="360" w:lineRule="auto"/>
        <w:rPr>
          <w:b/>
        </w:rPr>
      </w:pPr>
      <w:r w:rsidRPr="00ED69E7">
        <w:rPr>
          <w:b/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5078" w:rsidRPr="00ED69E7" w:rsidRDefault="00FF5078" w:rsidP="00FF5078">
      <w:pPr>
        <w:spacing w:line="360" w:lineRule="auto"/>
        <w:contextualSpacing/>
        <w:jc w:val="center"/>
        <w:rPr>
          <w:b/>
          <w:bCs/>
          <w:i/>
          <w:iCs/>
        </w:rPr>
      </w:pPr>
    </w:p>
    <w:p w:rsidR="00FF5078" w:rsidRPr="00ED69E7" w:rsidRDefault="00FF5078" w:rsidP="00FF5078">
      <w:pPr>
        <w:spacing w:line="360" w:lineRule="auto"/>
        <w:rPr>
          <w:u w:val="single"/>
        </w:rPr>
      </w:pPr>
      <w:r w:rsidRPr="00ED69E7">
        <w:rPr>
          <w:u w:val="single"/>
        </w:rPr>
        <w:t>Сведения об учащихся, отнесённых к различным группам здоровья.</w:t>
      </w:r>
    </w:p>
    <w:p w:rsidR="00FF5078" w:rsidRPr="00ED69E7" w:rsidRDefault="00FF5078" w:rsidP="00FF5078">
      <w:pPr>
        <w:spacing w:line="360" w:lineRule="auto"/>
      </w:pPr>
      <w:r>
        <w:t xml:space="preserve">             </w:t>
      </w:r>
      <w:r w:rsidRPr="00ED69E7">
        <w:t xml:space="preserve">          </w:t>
      </w:r>
    </w:p>
    <w:p w:rsidR="00FF5078" w:rsidRPr="00ED69E7" w:rsidRDefault="00FF5078" w:rsidP="00FF5078">
      <w:pPr>
        <w:spacing w:line="360" w:lineRule="auto"/>
      </w:pPr>
      <w:r w:rsidRPr="00ED69E7">
        <w:t>симптомов хронических заболеваний.</w:t>
      </w:r>
    </w:p>
    <w:p w:rsidR="00FF5078" w:rsidRPr="00ED69E7" w:rsidRDefault="00FF5078" w:rsidP="00FF5078">
      <w:pPr>
        <w:spacing w:line="360" w:lineRule="auto"/>
      </w:pPr>
      <w:r w:rsidRPr="00ED69E7">
        <w:t xml:space="preserve">                 3-я группа – дети с хроническими болезнями в стадии компенсации. Состояние компенсации определяется редкими (1-2 раза в год) обострениями хронических болезней.</w:t>
      </w:r>
    </w:p>
    <w:p w:rsidR="00FF5078" w:rsidRPr="00ED69E7" w:rsidRDefault="00FF5078" w:rsidP="00FF5078">
      <w:pPr>
        <w:spacing w:line="360" w:lineRule="auto"/>
      </w:pPr>
      <w:r w:rsidRPr="00ED69E7">
        <w:t xml:space="preserve">                 4-я группа – дети с хронически                     </w:t>
      </w:r>
    </w:p>
    <w:p w:rsidR="00FF5078" w:rsidRDefault="00FF5078" w:rsidP="00FF5078">
      <w:pPr>
        <w:spacing w:line="360" w:lineRule="auto"/>
      </w:pPr>
      <w:r w:rsidRPr="00ED69E7">
        <w:t xml:space="preserve">         </w:t>
      </w: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Default="00FF5078" w:rsidP="00FF5078">
      <w:pPr>
        <w:spacing w:line="360" w:lineRule="auto"/>
      </w:pPr>
    </w:p>
    <w:p w:rsidR="00FF5078" w:rsidRPr="00ED69E7" w:rsidRDefault="00FF5078" w:rsidP="00FF5078">
      <w:pPr>
        <w:spacing w:line="360" w:lineRule="auto"/>
        <w:jc w:val="center"/>
        <w:rPr>
          <w:b/>
        </w:rPr>
      </w:pPr>
      <w:r w:rsidRPr="00ED69E7">
        <w:rPr>
          <w:b/>
        </w:rPr>
        <w:lastRenderedPageBreak/>
        <w:t>Общие данные по заболеваемости учащихся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744"/>
        <w:gridCol w:w="1907"/>
        <w:gridCol w:w="1918"/>
        <w:gridCol w:w="1991"/>
      </w:tblGrid>
      <w:tr w:rsidR="00FF5078" w:rsidRPr="00ED69E7" w:rsidTr="004F438B">
        <w:trPr>
          <w:trHeight w:val="330"/>
        </w:trPr>
        <w:tc>
          <w:tcPr>
            <w:tcW w:w="2088" w:type="dxa"/>
            <w:vMerge w:val="restart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Типы заболеваний</w:t>
            </w:r>
          </w:p>
        </w:tc>
        <w:tc>
          <w:tcPr>
            <w:tcW w:w="7560" w:type="dxa"/>
            <w:gridSpan w:val="4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              Кол-во больных по годам  чел/%</w:t>
            </w:r>
          </w:p>
        </w:tc>
      </w:tr>
      <w:tr w:rsidR="00FF5078" w:rsidRPr="00ED69E7" w:rsidTr="004F438B">
        <w:trPr>
          <w:trHeight w:val="180"/>
        </w:trPr>
        <w:tc>
          <w:tcPr>
            <w:tcW w:w="2088" w:type="dxa"/>
            <w:vMerge/>
          </w:tcPr>
          <w:p w:rsidR="00FF5078" w:rsidRPr="00ED69E7" w:rsidRDefault="00FF5078" w:rsidP="004F438B">
            <w:pPr>
              <w:spacing w:line="360" w:lineRule="auto"/>
            </w:pPr>
          </w:p>
        </w:tc>
        <w:tc>
          <w:tcPr>
            <w:tcW w:w="1744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   2009г</w:t>
            </w:r>
          </w:p>
        </w:tc>
        <w:tc>
          <w:tcPr>
            <w:tcW w:w="1907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2010г</w:t>
            </w:r>
          </w:p>
        </w:tc>
        <w:tc>
          <w:tcPr>
            <w:tcW w:w="1918" w:type="dxa"/>
            <w:tcBorders>
              <w:right w:val="nil"/>
            </w:tcBorders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2011г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 2012г</w:t>
            </w:r>
          </w:p>
        </w:tc>
      </w:tr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Болезни органов зрения</w:t>
            </w:r>
          </w:p>
        </w:tc>
        <w:tc>
          <w:tcPr>
            <w:tcW w:w="174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7/14%</w:t>
            </w:r>
          </w:p>
        </w:tc>
        <w:tc>
          <w:tcPr>
            <w:tcW w:w="1907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7/14%</w:t>
            </w:r>
          </w:p>
        </w:tc>
        <w:tc>
          <w:tcPr>
            <w:tcW w:w="1918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7/14%</w:t>
            </w:r>
          </w:p>
        </w:tc>
        <w:tc>
          <w:tcPr>
            <w:tcW w:w="1991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6/12%</w:t>
            </w:r>
          </w:p>
        </w:tc>
      </w:tr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Болезни органов пищеварения</w:t>
            </w:r>
          </w:p>
        </w:tc>
        <w:tc>
          <w:tcPr>
            <w:tcW w:w="174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14/29%</w:t>
            </w:r>
          </w:p>
        </w:tc>
        <w:tc>
          <w:tcPr>
            <w:tcW w:w="1907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12/24%</w:t>
            </w:r>
          </w:p>
        </w:tc>
        <w:tc>
          <w:tcPr>
            <w:tcW w:w="1918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13/25%</w:t>
            </w:r>
          </w:p>
        </w:tc>
        <w:tc>
          <w:tcPr>
            <w:tcW w:w="1991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43/86%</w:t>
            </w:r>
          </w:p>
        </w:tc>
      </w:tr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Болезни нервной системы</w:t>
            </w:r>
          </w:p>
        </w:tc>
        <w:tc>
          <w:tcPr>
            <w:tcW w:w="174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4/8%</w:t>
            </w:r>
          </w:p>
        </w:tc>
        <w:tc>
          <w:tcPr>
            <w:tcW w:w="1907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3/6%</w:t>
            </w:r>
          </w:p>
        </w:tc>
        <w:tc>
          <w:tcPr>
            <w:tcW w:w="1918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3/5%</w:t>
            </w:r>
          </w:p>
        </w:tc>
        <w:tc>
          <w:tcPr>
            <w:tcW w:w="1991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4/8%</w:t>
            </w:r>
          </w:p>
        </w:tc>
      </w:tr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Болезни опорно-двигат. аппарата</w:t>
            </w:r>
          </w:p>
        </w:tc>
        <w:tc>
          <w:tcPr>
            <w:tcW w:w="174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  <w:tc>
          <w:tcPr>
            <w:tcW w:w="1907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  <w:tc>
          <w:tcPr>
            <w:tcW w:w="1918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  <w:tc>
          <w:tcPr>
            <w:tcW w:w="1991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</w:tr>
    </w:tbl>
    <w:p w:rsidR="00FF5078" w:rsidRPr="00ED69E7" w:rsidRDefault="00FF5078" w:rsidP="00FF5078">
      <w:pPr>
        <w:spacing w:line="360" w:lineRule="auto"/>
        <w:rPr>
          <w:b/>
        </w:rPr>
      </w:pPr>
      <w:r w:rsidRPr="00ED69E7">
        <w:t xml:space="preserve">                                 </w:t>
      </w:r>
      <w:r w:rsidRPr="00ED69E7">
        <w:rPr>
          <w:b/>
        </w:rPr>
        <w:t xml:space="preserve"> В том числе 1-я ступень – начальные классы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740"/>
        <w:gridCol w:w="1914"/>
        <w:gridCol w:w="1914"/>
        <w:gridCol w:w="1992"/>
      </w:tblGrid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Б-зни органов зрения</w:t>
            </w:r>
          </w:p>
        </w:tc>
        <w:tc>
          <w:tcPr>
            <w:tcW w:w="1740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2/11%</w:t>
            </w: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1/7%</w:t>
            </w: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1/8%</w:t>
            </w:r>
          </w:p>
        </w:tc>
        <w:tc>
          <w:tcPr>
            <w:tcW w:w="1992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1/7%</w:t>
            </w:r>
          </w:p>
        </w:tc>
      </w:tr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Б-зни органов пищеварения</w:t>
            </w:r>
          </w:p>
        </w:tc>
        <w:tc>
          <w:tcPr>
            <w:tcW w:w="174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</w:tr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Б-зни нервной системы</w:t>
            </w:r>
          </w:p>
        </w:tc>
        <w:tc>
          <w:tcPr>
            <w:tcW w:w="174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1/8%</w:t>
            </w:r>
          </w:p>
        </w:tc>
        <w:tc>
          <w:tcPr>
            <w:tcW w:w="1992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1/7%</w:t>
            </w:r>
          </w:p>
        </w:tc>
      </w:tr>
      <w:tr w:rsidR="00FF5078" w:rsidRPr="00ED69E7" w:rsidTr="004F438B">
        <w:tc>
          <w:tcPr>
            <w:tcW w:w="208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Б-зни опорно-двигат. аппарата</w:t>
            </w:r>
          </w:p>
        </w:tc>
        <w:tc>
          <w:tcPr>
            <w:tcW w:w="174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</w:pPr>
          </w:p>
        </w:tc>
        <w:tc>
          <w:tcPr>
            <w:tcW w:w="1914" w:type="dxa"/>
          </w:tcPr>
          <w:p w:rsidR="00FF5078" w:rsidRPr="00ED69E7" w:rsidRDefault="00FF5078" w:rsidP="004F438B">
            <w:pPr>
              <w:spacing w:line="360" w:lineRule="auto"/>
            </w:pPr>
          </w:p>
        </w:tc>
        <w:tc>
          <w:tcPr>
            <w:tcW w:w="1992" w:type="dxa"/>
          </w:tcPr>
          <w:p w:rsidR="00FF5078" w:rsidRPr="00ED69E7" w:rsidRDefault="00FF5078" w:rsidP="004F438B">
            <w:pPr>
              <w:spacing w:line="360" w:lineRule="auto"/>
            </w:pPr>
          </w:p>
        </w:tc>
      </w:tr>
    </w:tbl>
    <w:p w:rsidR="00FF5078" w:rsidRPr="00ED69E7" w:rsidRDefault="00FF5078" w:rsidP="00FF5078">
      <w:pPr>
        <w:spacing w:line="360" w:lineRule="auto"/>
      </w:pPr>
      <w:r w:rsidRPr="00ED69E7">
        <w:t xml:space="preserve">          </w:t>
      </w:r>
      <w:r>
        <w:t xml:space="preserve">                              </w:t>
      </w:r>
    </w:p>
    <w:p w:rsidR="00FF5078" w:rsidRPr="00ED69E7" w:rsidRDefault="00FF5078" w:rsidP="00FF5078">
      <w:pPr>
        <w:spacing w:line="360" w:lineRule="auto"/>
        <w:rPr>
          <w:b/>
        </w:rPr>
      </w:pPr>
      <w:r w:rsidRPr="00ED69E7">
        <w:t xml:space="preserve">                                                  </w:t>
      </w:r>
      <w:r w:rsidRPr="00ED69E7">
        <w:rPr>
          <w:b/>
        </w:rPr>
        <w:t>Распределение по группам здоровья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7"/>
        <w:gridCol w:w="1415"/>
        <w:gridCol w:w="1414"/>
        <w:gridCol w:w="1415"/>
        <w:gridCol w:w="1274"/>
      </w:tblGrid>
      <w:tr w:rsidR="00FF5078" w:rsidRPr="00ED69E7" w:rsidTr="004F438B">
        <w:tc>
          <w:tcPr>
            <w:tcW w:w="4111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2009г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2010г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2011г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2012г</w:t>
            </w:r>
          </w:p>
        </w:tc>
      </w:tr>
      <w:tr w:rsidR="00FF5078" w:rsidRPr="00ED69E7" w:rsidTr="004F438B">
        <w:trPr>
          <w:trHeight w:val="561"/>
        </w:trPr>
        <w:tc>
          <w:tcPr>
            <w:tcW w:w="4111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 xml:space="preserve">1-я гр </w:t>
            </w:r>
          </w:p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2-я гр</w:t>
            </w:r>
          </w:p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3-я гр</w:t>
            </w:r>
          </w:p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4-я</w:t>
            </w:r>
          </w:p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45/92%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417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45/92%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47/92%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</w:t>
            </w:r>
            <w:r w:rsidRPr="00ED69E7">
              <w:t>4</w:t>
            </w:r>
            <w:r w:rsidRPr="00ED69E7">
              <w:rPr>
                <w:lang w:val="en-US"/>
              </w:rPr>
              <w:t>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</w:t>
            </w:r>
            <w:r w:rsidRPr="00ED69E7">
              <w:t>4</w:t>
            </w:r>
            <w:r w:rsidRPr="00ED69E7">
              <w:rPr>
                <w:lang w:val="en-US"/>
              </w:rPr>
              <w:t>%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48/96%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  <w:p w:rsidR="00FF5078" w:rsidRPr="00ED69E7" w:rsidRDefault="00FF5078" w:rsidP="004F438B">
            <w:pPr>
              <w:spacing w:line="360" w:lineRule="auto"/>
              <w:rPr>
                <w:lang w:val="en-US"/>
              </w:rPr>
            </w:pPr>
          </w:p>
        </w:tc>
      </w:tr>
      <w:tr w:rsidR="00FF5078" w:rsidRPr="00ED69E7" w:rsidTr="004F438B">
        <w:tc>
          <w:tcPr>
            <w:tcW w:w="4111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Всего уч-ся</w:t>
            </w:r>
          </w:p>
        </w:tc>
        <w:tc>
          <w:tcPr>
            <w:tcW w:w="1418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51</w:t>
            </w:r>
          </w:p>
        </w:tc>
        <w:tc>
          <w:tcPr>
            <w:tcW w:w="127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50</w:t>
            </w:r>
          </w:p>
        </w:tc>
      </w:tr>
    </w:tbl>
    <w:p w:rsidR="00FF5078" w:rsidRPr="00ED69E7" w:rsidRDefault="00FF5078" w:rsidP="00FF5078">
      <w:pPr>
        <w:spacing w:line="360" w:lineRule="auto"/>
      </w:pPr>
      <w:r w:rsidRPr="00ED69E7">
        <w:t xml:space="preserve">                 1-я группа – здоровые дети, не имеющие заболеваний, редко болеющие, без отклонений в анамнезе.</w:t>
      </w:r>
    </w:p>
    <w:p w:rsidR="00FF5078" w:rsidRPr="00ED69E7" w:rsidRDefault="00FF5078" w:rsidP="00FF5078">
      <w:pPr>
        <w:spacing w:line="360" w:lineRule="auto"/>
      </w:pPr>
      <w:r w:rsidRPr="00ED69E7">
        <w:t xml:space="preserve">                 2-я группа – так же здоровые дети, но уже имеющие те или иные функциональные отклонения, часто болеющие, но без ми болезнями в стадии субкомпенсации (без значительного нарушения самочувствия). Состояние </w:t>
      </w:r>
      <w:r w:rsidRPr="00ED69E7">
        <w:lastRenderedPageBreak/>
        <w:t>субкомпенсации определяется более частыми (3-4 раза в год) обострениями хронических болезней.</w:t>
      </w:r>
    </w:p>
    <w:p w:rsidR="00FF5078" w:rsidRPr="00ED69E7" w:rsidRDefault="00FF5078" w:rsidP="00FF5078">
      <w:pPr>
        <w:spacing w:line="360" w:lineRule="auto"/>
      </w:pPr>
      <w:r w:rsidRPr="00ED69E7">
        <w:t xml:space="preserve">              3-я группа – дети с хроническими заболеваниями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22"/>
        <w:gridCol w:w="1595"/>
        <w:gridCol w:w="1595"/>
        <w:gridCol w:w="1595"/>
        <w:gridCol w:w="1596"/>
      </w:tblGrid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№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Наименование болезней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2008г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2009г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2010г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2012г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Кол-во уч-ся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49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49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51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t>50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Кариес зубов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35/71%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39/80%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32/</w:t>
            </w:r>
            <w:r w:rsidRPr="00ED69E7">
              <w:t>63%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33/66%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2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Аденоиды 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3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Атопический дерматит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1/</w:t>
            </w:r>
            <w:r w:rsidRPr="00ED69E7">
              <w:t>2%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4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Энцефалопатия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3/6%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2/</w:t>
            </w:r>
            <w:r w:rsidRPr="00ED69E7">
              <w:t>4%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6/12%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5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Хронич. прелонефрит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1/</w:t>
            </w:r>
            <w:r w:rsidRPr="00ED69E7">
              <w:t>2%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6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Хронич. бронхит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2/</w:t>
            </w:r>
            <w:r w:rsidRPr="00ED69E7">
              <w:t>4%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-/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7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Ожирение 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2/</w:t>
            </w:r>
            <w:r w:rsidRPr="00ED69E7">
              <w:t>4%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3/6%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8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Сколиоз 1 ст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1/</w:t>
            </w:r>
            <w:r w:rsidRPr="00ED69E7">
              <w:t>2%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9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Хрон. тонзиллит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6/12%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5/10%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8/</w:t>
            </w:r>
            <w:r w:rsidRPr="00ED69E7">
              <w:t>16%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7/14%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10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Тубинфицирование 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11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Миопия 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3/6%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3/6%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1/</w:t>
            </w:r>
            <w:r w:rsidRPr="00ED69E7">
              <w:t>2%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12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Увеличение щитов. ж/з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3/</w:t>
            </w:r>
            <w:r w:rsidRPr="00ED69E7">
              <w:t>5%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2/4%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13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Часто болеющие дети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26/53%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24/49%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26/</w:t>
            </w:r>
            <w:r w:rsidRPr="00ED69E7">
              <w:t>51%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23/46%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14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Гипохромная анемия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1/2%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1/</w:t>
            </w:r>
            <w:r w:rsidRPr="00ED69E7">
              <w:t>2%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</w:tr>
      <w:tr w:rsidR="00FF5078" w:rsidRPr="00ED69E7" w:rsidTr="004F438B">
        <w:tc>
          <w:tcPr>
            <w:tcW w:w="468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15</w:t>
            </w:r>
          </w:p>
        </w:tc>
        <w:tc>
          <w:tcPr>
            <w:tcW w:w="2722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Практ здоров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23/47%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25/51%</w:t>
            </w:r>
          </w:p>
        </w:tc>
        <w:tc>
          <w:tcPr>
            <w:tcW w:w="1595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  <w:r w:rsidRPr="00ED69E7">
              <w:rPr>
                <w:lang w:val="en-US"/>
              </w:rPr>
              <w:t>25/49</w:t>
            </w:r>
            <w:r w:rsidRPr="00ED69E7">
              <w:t>%</w:t>
            </w:r>
          </w:p>
        </w:tc>
        <w:tc>
          <w:tcPr>
            <w:tcW w:w="1596" w:type="dxa"/>
          </w:tcPr>
          <w:p w:rsidR="00FF5078" w:rsidRPr="00ED69E7" w:rsidRDefault="00FF5078" w:rsidP="004F438B">
            <w:pPr>
              <w:spacing w:line="360" w:lineRule="auto"/>
              <w:jc w:val="center"/>
              <w:rPr>
                <w:lang w:val="en-US"/>
              </w:rPr>
            </w:pPr>
            <w:r w:rsidRPr="00ED69E7">
              <w:rPr>
                <w:lang w:val="en-US"/>
              </w:rPr>
              <w:t>27/54%</w:t>
            </w:r>
          </w:p>
        </w:tc>
      </w:tr>
    </w:tbl>
    <w:p w:rsidR="00FF5078" w:rsidRPr="00ED69E7" w:rsidRDefault="00FF5078" w:rsidP="00FF5078">
      <w:pPr>
        <w:spacing w:line="360" w:lineRule="auto"/>
      </w:pPr>
      <w:r w:rsidRPr="00ED69E7">
        <w:t xml:space="preserve">                 </w:t>
      </w:r>
    </w:p>
    <w:p w:rsidR="00FF5078" w:rsidRPr="00ED69E7" w:rsidRDefault="00FF5078" w:rsidP="00FF5078">
      <w:pPr>
        <w:spacing w:line="360" w:lineRule="auto"/>
        <w:rPr>
          <w:b/>
        </w:rPr>
      </w:pPr>
      <w:r w:rsidRPr="00ED69E7">
        <w:t xml:space="preserve">                         </w:t>
      </w:r>
      <w:r w:rsidRPr="00ED69E7">
        <w:rPr>
          <w:b/>
        </w:rPr>
        <w:t>Сведения об уровне физического развития детей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800"/>
        <w:gridCol w:w="1620"/>
      </w:tblGrid>
      <w:tr w:rsidR="00FF5078" w:rsidRPr="00ED69E7" w:rsidTr="004F438B">
        <w:trPr>
          <w:trHeight w:val="465"/>
        </w:trPr>
        <w:tc>
          <w:tcPr>
            <w:tcW w:w="2700" w:type="dxa"/>
            <w:tcBorders>
              <w:tl2br w:val="single" w:sz="4" w:space="0" w:color="auto"/>
            </w:tcBorders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                 Уч. год</w:t>
            </w:r>
          </w:p>
          <w:p w:rsidR="00FF5078" w:rsidRPr="00ED69E7" w:rsidRDefault="00FF5078" w:rsidP="004F438B">
            <w:pPr>
              <w:spacing w:line="360" w:lineRule="auto"/>
            </w:pPr>
            <w:r w:rsidRPr="00ED69E7">
              <w:t>Гр. здоровья</w:t>
            </w:r>
          </w:p>
        </w:tc>
        <w:tc>
          <w:tcPr>
            <w:tcW w:w="1800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      2011г</w:t>
            </w:r>
          </w:p>
        </w:tc>
        <w:tc>
          <w:tcPr>
            <w:tcW w:w="1620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 xml:space="preserve">       2012г</w:t>
            </w:r>
          </w:p>
        </w:tc>
      </w:tr>
      <w:tr w:rsidR="00FF5078" w:rsidRPr="00ED69E7" w:rsidTr="004F438B">
        <w:tc>
          <w:tcPr>
            <w:tcW w:w="2700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1. Физическое развитие выше среднего</w:t>
            </w:r>
          </w:p>
        </w:tc>
        <w:tc>
          <w:tcPr>
            <w:tcW w:w="180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</w:tr>
      <w:tr w:rsidR="00FF5078" w:rsidRPr="00ED69E7" w:rsidTr="004F438B">
        <w:tc>
          <w:tcPr>
            <w:tcW w:w="2700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2. Физическое развитие среднее</w:t>
            </w:r>
          </w:p>
        </w:tc>
        <w:tc>
          <w:tcPr>
            <w:tcW w:w="180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</w:tr>
      <w:tr w:rsidR="00FF5078" w:rsidRPr="00ED69E7" w:rsidTr="004F438B">
        <w:tc>
          <w:tcPr>
            <w:tcW w:w="2700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3.Физическое развитие ниже среднего</w:t>
            </w:r>
          </w:p>
        </w:tc>
        <w:tc>
          <w:tcPr>
            <w:tcW w:w="180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</w:tr>
      <w:tr w:rsidR="00FF5078" w:rsidRPr="00ED69E7" w:rsidTr="004F438B">
        <w:tc>
          <w:tcPr>
            <w:tcW w:w="2700" w:type="dxa"/>
          </w:tcPr>
          <w:p w:rsidR="00FF5078" w:rsidRPr="00ED69E7" w:rsidRDefault="00FF5078" w:rsidP="004F438B">
            <w:pPr>
              <w:spacing w:line="360" w:lineRule="auto"/>
            </w:pPr>
            <w:r w:rsidRPr="00ED69E7">
              <w:t>Кол. участвовавших</w:t>
            </w:r>
          </w:p>
        </w:tc>
        <w:tc>
          <w:tcPr>
            <w:tcW w:w="180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FF5078" w:rsidRPr="00ED69E7" w:rsidRDefault="00FF5078" w:rsidP="004F438B">
            <w:pPr>
              <w:spacing w:line="360" w:lineRule="auto"/>
              <w:jc w:val="center"/>
            </w:pPr>
          </w:p>
        </w:tc>
      </w:tr>
    </w:tbl>
    <w:p w:rsidR="00FF5078" w:rsidRDefault="00FF5078" w:rsidP="00FF5078">
      <w:pPr>
        <w:spacing w:line="360" w:lineRule="auto"/>
        <w:rPr>
          <w:b/>
        </w:rPr>
      </w:pPr>
      <w:r w:rsidRPr="00ED69E7">
        <w:rPr>
          <w:b/>
        </w:rPr>
        <w:t xml:space="preserve">                 </w:t>
      </w:r>
    </w:p>
    <w:p w:rsidR="00FF5078" w:rsidRPr="00ED69E7" w:rsidRDefault="00FF5078" w:rsidP="00FF5078">
      <w:pPr>
        <w:spacing w:line="360" w:lineRule="auto"/>
      </w:pPr>
      <w:r w:rsidRPr="00ED69E7">
        <w:rPr>
          <w:b/>
        </w:rPr>
        <w:t xml:space="preserve"> </w:t>
      </w:r>
      <w:r w:rsidRPr="00ED69E7">
        <w:t>Вывод сделан по результатам сдачи нормативов «Эрэл»</w:t>
      </w:r>
    </w:p>
    <w:p w:rsidR="00FF5078" w:rsidRPr="00ED69E7" w:rsidRDefault="00FF5078" w:rsidP="00FF5078">
      <w:pPr>
        <w:spacing w:line="360" w:lineRule="auto"/>
        <w:rPr>
          <w:b/>
        </w:rPr>
      </w:pPr>
      <w:r w:rsidRPr="00ED69E7">
        <w:t xml:space="preserve">                              </w:t>
      </w:r>
      <w:r w:rsidRPr="00ED69E7">
        <w:rPr>
          <w:b/>
        </w:rPr>
        <w:t xml:space="preserve">                                     </w:t>
      </w:r>
    </w:p>
    <w:p w:rsidR="00FF5078" w:rsidRPr="00ED69E7" w:rsidRDefault="00FF5078" w:rsidP="00FF5078">
      <w:pPr>
        <w:spacing w:line="360" w:lineRule="auto"/>
        <w:jc w:val="center"/>
        <w:rPr>
          <w:b/>
        </w:rPr>
      </w:pPr>
      <w:r w:rsidRPr="00ED69E7">
        <w:rPr>
          <w:b/>
        </w:rPr>
        <w:lastRenderedPageBreak/>
        <w:t>Заболеваемость ОРВИ</w:t>
      </w:r>
    </w:p>
    <w:p w:rsidR="00FF5078" w:rsidRPr="00ED69E7" w:rsidRDefault="00FF5078" w:rsidP="00FF5078">
      <w:pPr>
        <w:spacing w:line="360" w:lineRule="auto"/>
        <w:rPr>
          <w:u w:val="single"/>
        </w:rPr>
      </w:pPr>
      <w:r w:rsidRPr="00ED69E7">
        <w:rPr>
          <w:b/>
          <w:noProof/>
        </w:rPr>
        <w:drawing>
          <wp:inline distT="0" distB="0" distL="0" distR="0">
            <wp:extent cx="3464169" cy="2294793"/>
            <wp:effectExtent l="0" t="0" r="3175" b="0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078" w:rsidRPr="00ED69E7" w:rsidRDefault="00FF5078" w:rsidP="00FF5078">
      <w:pPr>
        <w:spacing w:line="360" w:lineRule="auto"/>
        <w:rPr>
          <w:u w:val="single"/>
        </w:rPr>
      </w:pPr>
      <w:r w:rsidRPr="00ED69E7">
        <w:rPr>
          <w:u w:val="single"/>
        </w:rPr>
        <w:t>Характеристика населения по возрастному составу</w:t>
      </w:r>
    </w:p>
    <w:p w:rsidR="00FF5078" w:rsidRPr="00ED69E7" w:rsidRDefault="00FF5078" w:rsidP="00FF5078">
      <w:pPr>
        <w:spacing w:line="360" w:lineRule="auto"/>
        <w:rPr>
          <w:u w:val="single"/>
        </w:rPr>
      </w:pPr>
    </w:p>
    <w:p w:rsidR="00FF5078" w:rsidRPr="00ED69E7" w:rsidRDefault="00FF5078" w:rsidP="00FF5078">
      <w:pPr>
        <w:spacing w:line="360" w:lineRule="auto"/>
      </w:pPr>
      <w:r w:rsidRPr="00ED69E7">
        <w:t>По представленным данным на территории наслега проживает    213  человек: мужчин-64, женщин-77 . Детей дошкольного возраста-  23 , школьники- 49 . Население от 18 до 50 лет-  135человек. Таким образом, максимальный человеческий ресурс, необходимый для обеспечения жизнедеятельности составляет    человек. Ситуация почти критическая да и то при условии, что нынешние школьники останутся или вернутся назад в свой посёлок… А если нет?</w:t>
      </w:r>
    </w:p>
    <w:p w:rsidR="00FF5078" w:rsidRPr="00ED69E7" w:rsidRDefault="00FF5078" w:rsidP="00FF5078">
      <w:pPr>
        <w:spacing w:line="360" w:lineRule="auto"/>
      </w:pPr>
      <w:r w:rsidRPr="00ED69E7">
        <w:rPr>
          <w:u w:val="single"/>
        </w:rPr>
        <w:t xml:space="preserve">Образовательный уровень  </w:t>
      </w:r>
      <w:r w:rsidRPr="00ED69E7">
        <w:t>жителей наслега   низкий.  Благодаря всеобщему среднему образованию, всё население грамотное. 12%  количество населения имеют среднее специальное образование, многие закончили НПО.</w:t>
      </w:r>
    </w:p>
    <w:p w:rsidR="00FF5078" w:rsidRPr="00ED69E7" w:rsidRDefault="00FF5078" w:rsidP="00FF5078">
      <w:pPr>
        <w:spacing w:line="360" w:lineRule="auto"/>
      </w:pPr>
      <w:r w:rsidRPr="00ED69E7">
        <w:rPr>
          <w:u w:val="single"/>
        </w:rPr>
        <w:t>Трудовая занятость населения.</w:t>
      </w:r>
      <w:r w:rsidRPr="00ED69E7">
        <w:t xml:space="preserve">  74 человек  заняты в государственных учреждениях и в КП. Официально зарегистрированных безработных- 11.  </w:t>
      </w:r>
    </w:p>
    <w:p w:rsidR="00FF5078" w:rsidRPr="00ED69E7" w:rsidRDefault="00FF5078" w:rsidP="00FF5078">
      <w:pPr>
        <w:spacing w:line="360" w:lineRule="auto"/>
      </w:pPr>
      <w:r w:rsidRPr="00ED69E7">
        <w:rPr>
          <w:u w:val="single"/>
        </w:rPr>
        <w:t>Прогноз количества учащихся в образовательном учреждении.</w:t>
      </w:r>
      <w:r w:rsidRPr="00ED69E7">
        <w:t xml:space="preserve"> </w:t>
      </w:r>
      <w:r w:rsidRPr="00ED69E7">
        <w:rPr>
          <w:u w:val="single"/>
        </w:rPr>
        <w:t xml:space="preserve">Анализ состояния здоровья учащихся. </w:t>
      </w:r>
      <w:r w:rsidRPr="00ED69E7">
        <w:t>Рождаемость населения за последние пять лет стабильное. Поступление в первый класс в 2013-2014 учебном  году составляет 2 ученика, в 2014-2015 учебном году 7 учащихся, 2015-2016  учебном году 6 учащихся.</w:t>
      </w:r>
    </w:p>
    <w:p w:rsidR="00FF5078" w:rsidRPr="00ED69E7" w:rsidRDefault="00FF5078" w:rsidP="00FF5078">
      <w:pPr>
        <w:spacing w:line="360" w:lineRule="auto"/>
      </w:pPr>
      <w:r w:rsidRPr="00ED69E7">
        <w:t xml:space="preserve"> В заболеваниях органов пищеварения большое место занимает кариес зубов. Почти все дети страдают кариесом из-за недостаточности фтора в питьевой воде. Стоматолог приезжает из центра через 2  года на 1 неделю, что недостаточно для лечения всех детей с кариесом.</w:t>
      </w:r>
    </w:p>
    <w:p w:rsidR="00FF5078" w:rsidRPr="00ED69E7" w:rsidRDefault="00FF5078" w:rsidP="00FF5078">
      <w:pPr>
        <w:spacing w:line="360" w:lineRule="auto"/>
      </w:pPr>
      <w:r w:rsidRPr="00ED69E7">
        <w:t xml:space="preserve"> Для профилактики заболеваний опорно-двигательного аппарата в классах подобрана мебель по стандарту САНПиН, дети обучаются правильной позе сидения во время уроков, проводятся физкультминутки.</w:t>
      </w:r>
    </w:p>
    <w:p w:rsidR="00FF5078" w:rsidRPr="00ED69E7" w:rsidRDefault="00FF5078" w:rsidP="00FF5078">
      <w:pPr>
        <w:spacing w:line="360" w:lineRule="auto"/>
      </w:pPr>
      <w:r w:rsidRPr="00ED69E7">
        <w:lastRenderedPageBreak/>
        <w:t xml:space="preserve">       </w:t>
      </w:r>
      <w:r w:rsidRPr="00ED69E7">
        <w:rPr>
          <w:b/>
        </w:rPr>
        <w:t xml:space="preserve">       </w:t>
      </w:r>
      <w:r w:rsidRPr="00ED69E7">
        <w:t xml:space="preserve">В последние годы наблюдается увеличение заболеваемости острыми респираторными болезнями. Это зависит от общего увеличения уровня заболеваний по всей республике. Каждый год проводится вакцинация грипполом  и учащихся, и всех работников школы. Постоянно проводится витаминизация пищи аскорбиновой кислотой. В помещениях проводится кварцевание. Во время подъёма заболевания вводится масочный режим, карантин. </w:t>
      </w:r>
    </w:p>
    <w:p w:rsidR="00FF5078" w:rsidRPr="00ED69E7" w:rsidRDefault="00FF5078" w:rsidP="00FF5078">
      <w:pPr>
        <w:spacing w:line="360" w:lineRule="auto"/>
      </w:pPr>
      <w:r w:rsidRPr="00ED69E7">
        <w:t xml:space="preserve">           </w:t>
      </w:r>
    </w:p>
    <w:p w:rsidR="00FF5078" w:rsidRPr="00ED69E7" w:rsidRDefault="00FF5078" w:rsidP="00FF5078">
      <w:pPr>
        <w:spacing w:line="360" w:lineRule="auto"/>
        <w:contextualSpacing/>
        <w:rPr>
          <w:rStyle w:val="af9"/>
        </w:rPr>
      </w:pPr>
      <w:r w:rsidRPr="00ED69E7">
        <w:rPr>
          <w:rStyle w:val="af9"/>
        </w:rPr>
        <w:t>Социальная характеристика обучающихся за 2012-2013 учебный год.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rPr>
          <w:u w:val="single"/>
        </w:rPr>
        <w:t xml:space="preserve">1.  Всего учащихся    </w:t>
      </w:r>
      <w:r w:rsidRPr="00ED69E7">
        <w:t xml:space="preserve">                                                                          50   человек             100%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1.1. мальчиков                                                                                     24                              48%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1.2. девочек                                                                                          26                              52%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rPr>
          <w:u w:val="single"/>
        </w:rPr>
        <w:t>2. По национальному составу</w:t>
      </w:r>
      <w:r w:rsidRPr="00ED69E7">
        <w:t>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2.1 якутов                                                                                              50                              100%</w:t>
      </w:r>
    </w:p>
    <w:p w:rsidR="00FF5078" w:rsidRPr="00ED69E7" w:rsidRDefault="00FF5078" w:rsidP="00FF5078">
      <w:pPr>
        <w:spacing w:line="360" w:lineRule="auto"/>
        <w:contextualSpacing/>
        <w:jc w:val="both"/>
        <w:rPr>
          <w:u w:val="single"/>
        </w:rPr>
      </w:pPr>
      <w:r w:rsidRPr="00ED69E7">
        <w:rPr>
          <w:u w:val="single"/>
        </w:rPr>
        <w:t>3.  По состоянию здоровья: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3.1. полностью здоровы                                                                                                    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3.2. различные патологии                                                                                                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3.3. серьезные заболевания                                                                    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rPr>
          <w:u w:val="single"/>
        </w:rPr>
        <w:t>4. По учебным возможностям</w:t>
      </w:r>
      <w:r w:rsidRPr="00ED69E7">
        <w:t>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4.1. имеют хорошие способности к учёбе                                           25                             50%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4.2. имеют средние способности                                                          25                             50%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4.3. имеют слабые учебные возможности                                            0                              0%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4. 4. из них второгодники                                                                       0                              0% 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4.5. дети со значительными отклонениями в развитии                       0                              0%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4.6. из них занимаются на дому                                                             1                              2%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rPr>
          <w:u w:val="single"/>
        </w:rPr>
        <w:t>5. По семейному положению</w:t>
      </w:r>
      <w:r w:rsidRPr="00ED69E7">
        <w:t>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5.1. имеют обоих родителей                                                                 20                              40%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5.2. живут в неполных семьях                                                              13                              26%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5.3. живут в многодетных семьях                                                        12                              24%</w:t>
      </w:r>
    </w:p>
    <w:p w:rsidR="00FF5078" w:rsidRPr="00ED69E7" w:rsidRDefault="00FF5078" w:rsidP="00FF5078">
      <w:pPr>
        <w:spacing w:line="360" w:lineRule="auto"/>
        <w:contextualSpacing/>
        <w:jc w:val="both"/>
        <w:rPr>
          <w:u w:val="single"/>
        </w:rPr>
      </w:pPr>
      <w:r w:rsidRPr="00ED69E7">
        <w:rPr>
          <w:u w:val="single"/>
        </w:rPr>
        <w:t>6. По материальному положению: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6.1. живут в среднеобеспеченных семьях                                           10                              20%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6.2. живут в семьях, испытывающих                                                   24                              48%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       материальные затруднения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6.3. живут в семьях крайне необеспеченных                                       0                                 0%</w:t>
      </w:r>
    </w:p>
    <w:p w:rsidR="00FF5078" w:rsidRPr="00ED69E7" w:rsidRDefault="00FF5078" w:rsidP="00FF5078">
      <w:pPr>
        <w:spacing w:line="360" w:lineRule="auto"/>
        <w:contextualSpacing/>
        <w:jc w:val="both"/>
        <w:rPr>
          <w:u w:val="single"/>
        </w:rPr>
      </w:pPr>
      <w:r w:rsidRPr="00ED69E7">
        <w:rPr>
          <w:u w:val="single"/>
        </w:rPr>
        <w:t>7. По социальному положению и</w:t>
      </w:r>
    </w:p>
    <w:p w:rsidR="00FF5078" w:rsidRPr="00ED69E7" w:rsidRDefault="00FF5078" w:rsidP="00FF5078">
      <w:pPr>
        <w:spacing w:line="360" w:lineRule="auto"/>
        <w:contextualSpacing/>
        <w:jc w:val="both"/>
        <w:rPr>
          <w:u w:val="single"/>
        </w:rPr>
      </w:pPr>
      <w:r w:rsidRPr="00ED69E7">
        <w:rPr>
          <w:u w:val="single"/>
        </w:rPr>
        <w:t xml:space="preserve">   воспитательным возможностям: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lastRenderedPageBreak/>
        <w:t xml:space="preserve">7.1. живут в семьях, где пьёт отец                                                       1                                 2%  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7.2. живут в семьях, где пьёт мать                                                       1                                 2% 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7.3. оба родители пьют                                                                          0                                 0% </w:t>
      </w:r>
    </w:p>
    <w:p w:rsidR="00FF5078" w:rsidRPr="00ED69E7" w:rsidRDefault="00FF5078" w:rsidP="00FF5078">
      <w:pPr>
        <w:spacing w:line="360" w:lineRule="auto"/>
        <w:contextualSpacing/>
        <w:jc w:val="both"/>
        <w:rPr>
          <w:b/>
        </w:rPr>
      </w:pP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 xml:space="preserve">           Как видно из таблицы, у нас пьющих родителей 2. С 1997 года в нашем селе общим собранием наслега было принято решение об отказе продажи спиртных напитков. Прошло 16 года, здоровый образ жизни ведётся по сей день. </w:t>
      </w:r>
    </w:p>
    <w:p w:rsidR="00FF5078" w:rsidRPr="00ED69E7" w:rsidRDefault="00FF5078" w:rsidP="00FF5078">
      <w:pPr>
        <w:spacing w:line="360" w:lineRule="auto"/>
        <w:contextualSpacing/>
        <w:jc w:val="both"/>
        <w:rPr>
          <w:b/>
        </w:rPr>
      </w:pPr>
      <w:r w:rsidRPr="00ED69E7">
        <w:rPr>
          <w:b/>
        </w:rPr>
        <w:t>Свойственные наслегу жизненные проблемы.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 xml:space="preserve">В связи с отдалённостью информация до нас доходит с опозданием. Только в последние годы, с подключением Интернета в школе, отступает информационное голодание. Нет Интернета, сотовой связи в наслеге. 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i/>
          <w:sz w:val="24"/>
        </w:rPr>
      </w:pPr>
      <w:r w:rsidRPr="00ED69E7">
        <w:rPr>
          <w:b w:val="0"/>
          <w:i/>
          <w:sz w:val="24"/>
        </w:rPr>
        <w:t xml:space="preserve">Материально- техническая база школы: 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-Здание школы типовое, деревянное, построенное в 1995 году;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- 11 учебных кабинетов;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- актовый  зал;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- библиотека;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- учебно- производственная мастерская;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- буфет на 20 мест.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Самая большая проблема образовательной системы наслега: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1.Низкая образованность населения.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>2. Труднодоступность от районного центра.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</w:p>
    <w:p w:rsidR="00FF5078" w:rsidRPr="00ED69E7" w:rsidRDefault="00FF5078" w:rsidP="00FF5078">
      <w:pPr>
        <w:pStyle w:val="a4"/>
        <w:spacing w:line="360" w:lineRule="auto"/>
        <w:jc w:val="both"/>
        <w:rPr>
          <w:sz w:val="24"/>
        </w:rPr>
      </w:pPr>
      <w:r w:rsidRPr="00ED69E7">
        <w:rPr>
          <w:sz w:val="24"/>
        </w:rPr>
        <w:t xml:space="preserve"> Свойственные наслегу способствующие факторы к развитию образования и личности.</w:t>
      </w:r>
    </w:p>
    <w:p w:rsidR="00FF5078" w:rsidRPr="00ED69E7" w:rsidRDefault="00FF5078" w:rsidP="00FF5078">
      <w:pPr>
        <w:pStyle w:val="a4"/>
        <w:spacing w:line="360" w:lineRule="auto"/>
        <w:ind w:firstLine="708"/>
        <w:jc w:val="both"/>
        <w:rPr>
          <w:b w:val="0"/>
          <w:sz w:val="24"/>
        </w:rPr>
      </w:pPr>
      <w:r w:rsidRPr="00ED69E7">
        <w:rPr>
          <w:b w:val="0"/>
          <w:sz w:val="24"/>
        </w:rPr>
        <w:t xml:space="preserve">Рассматриваемой ситуации в селе Дая –Амга культурно- исторические традиции существуют, история местности, культуры, образования, порой уникальны. В последнее время в селе значительно вырос социально-культурный фон. За последние два года в селе построены: каменный детский сад на 25 мест, здание ФАП, сквер посвященный к Великой Победе, фонтан на сквере, ремонтирована дорога. Работают 3 частных магазина,  2 пекарни.  </w:t>
      </w:r>
      <w:r w:rsidRPr="00ED69E7">
        <w:rPr>
          <w:b w:val="0"/>
          <w:sz w:val="24"/>
        </w:rPr>
        <w:tab/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ab/>
        <w:t xml:space="preserve">Наша  стратегия - кооперировать все имеющиеся ресурсы через создание образовательных сетей, организующих свою деятельность по принципу « агротуристическая школа как фактор развития села».   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lastRenderedPageBreak/>
        <w:t xml:space="preserve">           Как известно, сельская школа призвана удовлетворять образовательные потребности детей социума, способствовать их полноценному развитию. Отсутствие альтернативных образовательных учреждений возлагает ответственность на руководителей и учителей школы. Школа всегда была социальным институтом, который подстраивался под общество. Рыночная экономика, модернизация, новые ежегодные изменения вынуждают постоянно менять образовательный процесс и оперативно реагировать на изменения в обществе. </w:t>
      </w:r>
    </w:p>
    <w:p w:rsidR="00FF5078" w:rsidRPr="00ED69E7" w:rsidRDefault="00FF5078" w:rsidP="00FF5078">
      <w:pPr>
        <w:pStyle w:val="a4"/>
        <w:spacing w:line="360" w:lineRule="auto"/>
        <w:jc w:val="both"/>
        <w:rPr>
          <w:b w:val="0"/>
          <w:sz w:val="24"/>
        </w:rPr>
      </w:pPr>
      <w:r w:rsidRPr="00ED69E7">
        <w:rPr>
          <w:b w:val="0"/>
          <w:sz w:val="24"/>
        </w:rPr>
        <w:tab/>
        <w:t>Разработка и апробирование  моделей вариативного образования связаны с развитием российской системы образования и предусмотрены  Законами РФ « Об образовании» (ст.2,14) и Положением о средней общеобразовательной школе. Руководствовались работой А.М. Цирульникова «Социокультурный подход к развитию системы образования. Образовательные сети», Проектом «Концепции социокультурной модернизации образования в РС (Я)» Н.И.Бугаева. Однако, образовательная практика осуществляется на основе программ, не учитывающих в достаточной мере необходимость удовлетворения образовательных потребностей детей.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ab/>
        <w:t>В процессе анализа социокультурной, образовательной, экономической ситуаций в посёлке выявлена проблема, связанная с разрывом связи времён, где чётко наблюдается некоторая отдалённость организационных структур внутри самого посёлка.</w:t>
      </w:r>
    </w:p>
    <w:p w:rsidR="00FF5078" w:rsidRPr="00ED69E7" w:rsidRDefault="00FF5078" w:rsidP="00FF5078">
      <w:pPr>
        <w:spacing w:line="360" w:lineRule="auto"/>
        <w:ind w:firstLine="708"/>
        <w:jc w:val="both"/>
      </w:pPr>
      <w:r w:rsidRPr="00ED69E7">
        <w:t>Трудность заключалась в том, что в наслеге все структуры существовали сами по себе. Каждый отвечал только за свой участок. Между школой и наслегом не было хорошо налаженной связи. Новое образование не понимали даже родители, потому что абсолютное большинство жителей села получали образование при другом общественно- государственном устройстве. Эти недостатки постепенно устраняются.</w:t>
      </w:r>
    </w:p>
    <w:p w:rsidR="00FF5078" w:rsidRPr="00ED69E7" w:rsidRDefault="00FF5078" w:rsidP="00FF5078">
      <w:pPr>
        <w:spacing w:line="360" w:lineRule="auto"/>
        <w:contextualSpacing/>
        <w:jc w:val="both"/>
      </w:pPr>
    </w:p>
    <w:p w:rsidR="00FF5078" w:rsidRPr="00ED69E7" w:rsidRDefault="00FF5078" w:rsidP="00FF5078">
      <w:pPr>
        <w:spacing w:line="360" w:lineRule="auto"/>
        <w:ind w:firstLine="708"/>
        <w:contextualSpacing/>
      </w:pPr>
      <w:r w:rsidRPr="00ED69E7">
        <w:t>Нами проведён анализ государственного образовательного заказа</w:t>
      </w:r>
      <w:r w:rsidRPr="00ED69E7">
        <w:rPr>
          <w:b/>
        </w:rPr>
        <w:t xml:space="preserve"> </w:t>
      </w:r>
      <w:r w:rsidRPr="00ED69E7">
        <w:t xml:space="preserve">среди взрослого  населения. По итогам проведённого анкетирования среди родителей и жителей, желающих принять участие, выяснилось, что многие оценивают работу школы хорошо и перечисляют такие положительные стороны как подготовка к поступлению в вузы, дисциплину и порядок, индивидуализацию образования, совместную  детско- взрослую деятельность, богатую материальную-техническую  базу, подключение к Интернету, достижения школы, отношение учителей к учащимся, привитие навыков ЗОЖ. населения. </w:t>
      </w:r>
    </w:p>
    <w:p w:rsidR="00FF5078" w:rsidRPr="00ED69E7" w:rsidRDefault="00FF5078" w:rsidP="00FF5078">
      <w:pPr>
        <w:spacing w:line="360" w:lineRule="auto"/>
        <w:ind w:firstLine="708"/>
        <w:contextualSpacing/>
      </w:pPr>
      <w:r w:rsidRPr="00ED69E7">
        <w:t>Ответы на вопросы анкет можно сгруппировать следующим образом.</w:t>
      </w:r>
    </w:p>
    <w:p w:rsidR="00FF5078" w:rsidRPr="00ED69E7" w:rsidRDefault="00FF5078" w:rsidP="00FF5078">
      <w:pPr>
        <w:spacing w:line="360" w:lineRule="auto"/>
        <w:ind w:firstLine="708"/>
        <w:contextualSpacing/>
      </w:pPr>
      <w:r w:rsidRPr="00ED69E7">
        <w:rPr>
          <w:b/>
        </w:rPr>
        <w:t>О</w:t>
      </w:r>
      <w:r w:rsidRPr="00ED69E7">
        <w:t>тветы связаны с характером вопросов по  подготовке школьников к жизни. Взрослое население ожидает видеть в детях следующее: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-Эрудированность;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lastRenderedPageBreak/>
        <w:t>-Культурность/этичность;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-Умение формулировать собственную точку зрения, ее предъявлять и отстаивать;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-Умение ставить перед собой цели;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-Умение работать в команде;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-Коммуникативность (умение общаться);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-Владение современными информационными технологиями;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-Умение оценивать свои ресурсы находить необходимые недостающие ресурсы для достижения цели;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-Способность проявлять инициативу и реализовывать задуманное;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-Способность к управлению своим состоянием, здоровьем;</w:t>
      </w:r>
    </w:p>
    <w:p w:rsidR="00FF5078" w:rsidRPr="00ED69E7" w:rsidRDefault="00FF5078" w:rsidP="00FF5078">
      <w:pPr>
        <w:spacing w:line="360" w:lineRule="auto"/>
        <w:contextualSpacing/>
        <w:jc w:val="both"/>
        <w:rPr>
          <w:b/>
        </w:rPr>
      </w:pPr>
      <w:r w:rsidRPr="00ED69E7">
        <w:t xml:space="preserve">  </w:t>
      </w:r>
      <w:r w:rsidRPr="00ED69E7">
        <w:rPr>
          <w:b/>
        </w:rPr>
        <w:t>Относительно устройства образовательного процесса: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-Возможность самостоятельного действия, проб и ошибок;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-Уровень сложности образовательного процесса адекватен индивидуальным возможностям ребенка;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-Учет желаний и возможностей ребенка;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-Ориентация на индивидуальность, самостоятельность;</w:t>
      </w: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t>-Действия на всех уровнях работы школы (от работы классного руководителя до управления деятельностью всей школы) должны быть согласованы между родителями, детьми, педагогами, психологами;</w:t>
      </w:r>
    </w:p>
    <w:p w:rsidR="00FF5078" w:rsidRPr="00ED69E7" w:rsidRDefault="00FF5078" w:rsidP="00FF5078">
      <w:pPr>
        <w:spacing w:line="360" w:lineRule="auto"/>
        <w:contextualSpacing/>
        <w:jc w:val="both"/>
      </w:pPr>
    </w:p>
    <w:p w:rsidR="00FF5078" w:rsidRPr="00ED69E7" w:rsidRDefault="00FF5078" w:rsidP="00FF5078">
      <w:pPr>
        <w:spacing w:line="360" w:lineRule="auto"/>
        <w:contextualSpacing/>
        <w:jc w:val="both"/>
      </w:pPr>
      <w:r w:rsidRPr="00ED69E7">
        <w:rPr>
          <w:b/>
        </w:rPr>
        <w:t xml:space="preserve"> </w:t>
      </w:r>
    </w:p>
    <w:p w:rsidR="00FF5078" w:rsidRPr="00ED69E7" w:rsidRDefault="00FF5078" w:rsidP="00FF5078">
      <w:pPr>
        <w:spacing w:line="360" w:lineRule="auto"/>
        <w:rPr>
          <w:b/>
        </w:rPr>
      </w:pPr>
      <w:r w:rsidRPr="00ED69E7">
        <w:rPr>
          <w:b/>
        </w:rPr>
        <w:t xml:space="preserve"> Оформление «листа ожидания»</w:t>
      </w:r>
    </w:p>
    <w:p w:rsidR="00FF5078" w:rsidRPr="00ED69E7" w:rsidRDefault="00FF5078" w:rsidP="00FF5078">
      <w:pPr>
        <w:pStyle w:val="af8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Короткий список гражданских ожиданий от системы образования.</w:t>
      </w:r>
    </w:p>
    <w:p w:rsidR="00FF5078" w:rsidRPr="00ED69E7" w:rsidRDefault="00FF5078" w:rsidP="00FF5078">
      <w:pPr>
        <w:pStyle w:val="af8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Оформление структуры Заказа как ответ на потребности граждан.</w:t>
      </w:r>
    </w:p>
    <w:p w:rsidR="00FF5078" w:rsidRPr="00ED69E7" w:rsidRDefault="00FF5078" w:rsidP="00FF5078">
      <w:pPr>
        <w:pStyle w:val="af8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Включение тенденций развития образования в ожидания граждан.</w:t>
      </w:r>
    </w:p>
    <w:p w:rsidR="00FF5078" w:rsidRPr="00ED69E7" w:rsidRDefault="00FF5078" w:rsidP="00FF5078">
      <w:pPr>
        <w:pStyle w:val="af8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Взять на себя ответственность за исполнение и заявить условия (обозначить «цену вопроса»).</w:t>
      </w:r>
    </w:p>
    <w:p w:rsidR="00FF5078" w:rsidRPr="00ED69E7" w:rsidRDefault="00FF5078" w:rsidP="00FF5078">
      <w:pPr>
        <w:pStyle w:val="af8"/>
        <w:spacing w:line="36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FF5078" w:rsidRPr="00ED69E7" w:rsidRDefault="00FF5078" w:rsidP="00FF5078">
      <w:pPr>
        <w:pStyle w:val="af8"/>
        <w:spacing w:line="360" w:lineRule="auto"/>
        <w:ind w:left="405"/>
        <w:rPr>
          <w:rFonts w:ascii="Times New Roman" w:hAnsi="Times New Roman"/>
          <w:b/>
          <w:sz w:val="24"/>
          <w:szCs w:val="24"/>
        </w:rPr>
      </w:pPr>
      <w:r w:rsidRPr="00ED69E7">
        <w:rPr>
          <w:rFonts w:ascii="Times New Roman" w:hAnsi="Times New Roman"/>
          <w:b/>
          <w:sz w:val="24"/>
          <w:szCs w:val="24"/>
        </w:rPr>
        <w:t xml:space="preserve">                  Виртуальный контракт между родителями и школой</w:t>
      </w:r>
    </w:p>
    <w:p w:rsidR="00FF5078" w:rsidRPr="00ED69E7" w:rsidRDefault="00FF5078" w:rsidP="00FF5078">
      <w:pPr>
        <w:pStyle w:val="af8"/>
        <w:spacing w:line="360" w:lineRule="auto"/>
        <w:ind w:left="40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8"/>
        <w:gridCol w:w="4568"/>
      </w:tblGrid>
      <w:tr w:rsidR="00FF5078" w:rsidRPr="00ED69E7" w:rsidTr="004F438B">
        <w:tc>
          <w:tcPr>
            <w:tcW w:w="4998" w:type="dxa"/>
          </w:tcPr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9E7">
              <w:rPr>
                <w:rFonts w:ascii="Times New Roman" w:hAnsi="Times New Roman"/>
                <w:b/>
                <w:sz w:val="24"/>
                <w:szCs w:val="24"/>
              </w:rPr>
              <w:t>Результат школьного обучения</w:t>
            </w:r>
          </w:p>
        </w:tc>
        <w:tc>
          <w:tcPr>
            <w:tcW w:w="4998" w:type="dxa"/>
          </w:tcPr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9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Способ проверки</w:t>
            </w:r>
          </w:p>
        </w:tc>
      </w:tr>
      <w:tr w:rsidR="00FF5078" w:rsidRPr="00ED69E7" w:rsidTr="004F438B">
        <w:tc>
          <w:tcPr>
            <w:tcW w:w="4998" w:type="dxa"/>
          </w:tcPr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9E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«видеть» чужой текст;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создавать собственный текст;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Хорошее владение русским языком;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Начитанность.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9E7">
              <w:rPr>
                <w:rFonts w:ascii="Times New Roman" w:hAnsi="Times New Roman"/>
                <w:b/>
                <w:sz w:val="24"/>
                <w:szCs w:val="24"/>
              </w:rPr>
              <w:t>Коммуникативная грамотность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Владение коммуникативными навыками;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Владение двумя иностранными языками;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сдавать экзамены и тесты;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пользоваться справочной, энциклопедической и специализированной литературой;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работать в Интернете.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9E7">
              <w:rPr>
                <w:rFonts w:ascii="Times New Roman" w:hAnsi="Times New Roman"/>
                <w:b/>
                <w:sz w:val="24"/>
                <w:szCs w:val="24"/>
              </w:rPr>
              <w:t>Интеллектуальные и креативные навыки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думать и анализировать;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Способность творить, создавать что- то новое;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Исследовательские навыки.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9E7">
              <w:rPr>
                <w:rFonts w:ascii="Times New Roman" w:hAnsi="Times New Roman"/>
                <w:b/>
                <w:sz w:val="24"/>
                <w:szCs w:val="24"/>
              </w:rPr>
              <w:t>Самоорганизация школьника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работать в команде и группе;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Навыки организации собственного времени и действий;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представлять себя и результаты своей работы;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Умение самостоятельно и ответственно действовать.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9E7">
              <w:rPr>
                <w:rFonts w:ascii="Times New Roman" w:hAnsi="Times New Roman"/>
                <w:b/>
                <w:sz w:val="24"/>
                <w:szCs w:val="24"/>
              </w:rPr>
              <w:t>Эрудиция и кругозор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 xml:space="preserve">Знаниевая осведомлённость в разных </w:t>
            </w:r>
            <w:r w:rsidRPr="00ED69E7">
              <w:rPr>
                <w:rFonts w:ascii="Times New Roman" w:hAnsi="Times New Roman"/>
                <w:sz w:val="24"/>
                <w:szCs w:val="24"/>
              </w:rPr>
              <w:lastRenderedPageBreak/>
              <w:t>сферах человеческой деятельности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Чтение, пересказ, анализ текста;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 xml:space="preserve">Изложение, сочинение, эссе, реферат, </w:t>
            </w:r>
            <w:r w:rsidRPr="00ED69E7">
              <w:rPr>
                <w:rFonts w:ascii="Times New Roman" w:hAnsi="Times New Roman"/>
                <w:sz w:val="24"/>
                <w:szCs w:val="24"/>
              </w:rPr>
              <w:lastRenderedPageBreak/>
              <w:t>доклад;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Грамотная речь, письмо;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Множество прочитанных книг и суждения о них.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Аргументация, оппонирование, умение договариваться, умение задавать вопросы и отвечать на них;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Разговорная речь, перевод, работа с иностранными текстами;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Без нервного напряжения и с высоким результатом;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Поисковая работа;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Поисковая работа, участие в интерактивных коммуникациях;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Решение изобретательских и проблемных задач;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Число и качество творческих работ, экспериментов и «придумок»;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Проведение исследовательских работ.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Групповой проект в условиях дефицита времени и ресурсов;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Планирование и реализация планов;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Красивая и эффективная демонстрация результатов;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 xml:space="preserve">Качество выполнения индивидуального проекта; </w:t>
            </w: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5078" w:rsidRPr="00ED69E7" w:rsidRDefault="00FF5078" w:rsidP="004F438B">
            <w:pPr>
              <w:pStyle w:val="af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9E7">
              <w:rPr>
                <w:rFonts w:ascii="Times New Roman" w:hAnsi="Times New Roman"/>
                <w:sz w:val="24"/>
                <w:szCs w:val="24"/>
              </w:rPr>
              <w:t>Решение серьёзных кроссвордов</w:t>
            </w:r>
          </w:p>
        </w:tc>
      </w:tr>
    </w:tbl>
    <w:p w:rsidR="00FF5078" w:rsidRPr="00ED69E7" w:rsidRDefault="00FF5078" w:rsidP="00FF5078">
      <w:pPr>
        <w:spacing w:line="360" w:lineRule="auto"/>
        <w:jc w:val="both"/>
        <w:rPr>
          <w:b/>
        </w:rPr>
      </w:pPr>
      <w:r w:rsidRPr="00ED69E7">
        <w:rPr>
          <w:b/>
        </w:rPr>
        <w:lastRenderedPageBreak/>
        <w:t xml:space="preserve">                                           </w:t>
      </w:r>
    </w:p>
    <w:p w:rsidR="00FF5078" w:rsidRPr="00ED69E7" w:rsidRDefault="00FF5078" w:rsidP="00FF5078">
      <w:pPr>
        <w:spacing w:line="360" w:lineRule="auto"/>
        <w:jc w:val="both"/>
        <w:rPr>
          <w:b/>
        </w:rPr>
      </w:pPr>
      <w:r w:rsidRPr="00ED69E7">
        <w:rPr>
          <w:b/>
        </w:rPr>
        <w:t>Лист ожиданий от образования</w:t>
      </w:r>
    </w:p>
    <w:p w:rsidR="00FF5078" w:rsidRPr="00ED69E7" w:rsidRDefault="00FF5078" w:rsidP="00FF5078">
      <w:pPr>
        <w:spacing w:line="360" w:lineRule="auto"/>
        <w:jc w:val="both"/>
        <w:rPr>
          <w:b/>
        </w:rPr>
      </w:pPr>
      <w:r w:rsidRPr="00ED69E7">
        <w:rPr>
          <w:b/>
        </w:rPr>
        <w:t xml:space="preserve">   (сопоставление позиций внешнего и внутреннего заказа: родители и учащиеся)</w:t>
      </w:r>
    </w:p>
    <w:p w:rsidR="00FF5078" w:rsidRPr="00ED69E7" w:rsidRDefault="00FF5078" w:rsidP="00FF5078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807"/>
      </w:tblGrid>
      <w:tr w:rsidR="00FF5078" w:rsidRPr="00ED69E7" w:rsidTr="004F438B"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 xml:space="preserve">            Внутренний заказ (учащиеся)</w:t>
            </w:r>
          </w:p>
        </w:tc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 xml:space="preserve">            Внешний заказ (родители)</w:t>
            </w:r>
          </w:p>
        </w:tc>
      </w:tr>
      <w:tr w:rsidR="00FF5078" w:rsidRPr="00ED69E7" w:rsidTr="004F438B"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Хорошая база современных академических знаний.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находить нестандартные решения.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выстраивать отношения с любыми людьми.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формулировать цель относительно себя и строить пути достижения цели.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строить для себя разные образы будущего.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Владение новыми технологиями.</w:t>
            </w:r>
          </w:p>
        </w:tc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Эрудированность;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Креативность;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Коммуникативность;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ставить перед собой цели;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Способность к управлению;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Интерес к современным технологиям.</w:t>
            </w:r>
          </w:p>
        </w:tc>
      </w:tr>
      <w:tr w:rsidR="00FF5078" w:rsidRPr="00ED69E7" w:rsidTr="004F438B"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</w:p>
        </w:tc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</w:p>
        </w:tc>
      </w:tr>
    </w:tbl>
    <w:p w:rsidR="00FF5078" w:rsidRPr="00ED69E7" w:rsidRDefault="00FF5078" w:rsidP="00FF5078">
      <w:pPr>
        <w:spacing w:line="360" w:lineRule="auto"/>
        <w:jc w:val="both"/>
        <w:rPr>
          <w:b/>
        </w:rPr>
      </w:pPr>
      <w:r w:rsidRPr="00ED69E7">
        <w:t xml:space="preserve">                                               </w:t>
      </w:r>
      <w:r w:rsidRPr="00ED69E7">
        <w:rPr>
          <w:b/>
        </w:rPr>
        <w:t>Лист ожидания от образования</w:t>
      </w:r>
    </w:p>
    <w:p w:rsidR="00FF5078" w:rsidRPr="00ED69E7" w:rsidRDefault="00FF5078" w:rsidP="00FF5078">
      <w:pPr>
        <w:spacing w:line="360" w:lineRule="auto"/>
        <w:jc w:val="both"/>
        <w:rPr>
          <w:b/>
        </w:rPr>
      </w:pPr>
      <w:r w:rsidRPr="00ED69E7">
        <w:rPr>
          <w:b/>
        </w:rPr>
        <w:t>(сопоставление позиций внешнего и внутреннего заказа: учащиеся и представители бизнеса)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F5078" w:rsidRPr="00ED69E7" w:rsidTr="004F438B"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 xml:space="preserve">          Внутренний заказ(учащиеся)</w:t>
            </w:r>
          </w:p>
        </w:tc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 xml:space="preserve">    Внутренний заказ (бизнес)</w:t>
            </w:r>
          </w:p>
        </w:tc>
      </w:tr>
      <w:tr w:rsidR="00FF5078" w:rsidRPr="00ED69E7" w:rsidTr="004F438B"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находить нестандартные решения.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строить для себя разные образы будущего.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Аналитические умения, позволяющие оценивать ситуацию.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выстраивать отношения с любыми людьми.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видеть разные способы достижения своей цели.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Социальная ответственность.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Владение новыми технологиями.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</w:tc>
        <w:tc>
          <w:tcPr>
            <w:tcW w:w="4998" w:type="dxa"/>
          </w:tcPr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Креативность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Рефлексия деятельности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работать в команде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Умение планировать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Ответственность перед людьми</w:t>
            </w:r>
          </w:p>
          <w:p w:rsidR="00FF5078" w:rsidRPr="00ED69E7" w:rsidRDefault="00FF5078" w:rsidP="004F438B">
            <w:pPr>
              <w:spacing w:line="360" w:lineRule="auto"/>
              <w:jc w:val="both"/>
            </w:pPr>
            <w:r w:rsidRPr="00ED69E7">
              <w:t>Знание современных технологий.</w:t>
            </w:r>
          </w:p>
        </w:tc>
      </w:tr>
    </w:tbl>
    <w:p w:rsidR="00FF5078" w:rsidRPr="00ED69E7" w:rsidRDefault="00FF5078" w:rsidP="00FF5078">
      <w:pPr>
        <w:spacing w:line="360" w:lineRule="auto"/>
        <w:jc w:val="both"/>
        <w:rPr>
          <w:b/>
        </w:rPr>
      </w:pPr>
    </w:p>
    <w:p w:rsidR="00FF5078" w:rsidRPr="00ED69E7" w:rsidRDefault="00FF5078" w:rsidP="00FF5078">
      <w:pPr>
        <w:spacing w:line="360" w:lineRule="auto"/>
        <w:ind w:firstLine="708"/>
        <w:jc w:val="both"/>
      </w:pPr>
      <w:r w:rsidRPr="00ED69E7">
        <w:lastRenderedPageBreak/>
        <w:t xml:space="preserve">Итак, современные ожидания граждан от образования – ориентация на успешность в обществе XXI века. 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 xml:space="preserve">     В социальном заказе школы родители ставят на первое место: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обеспечение подготовки обучающихся для поступления в ВУЗы и колледжи, также подготовку к жизни в современных условиях; – 58,7% 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-развитие природных данных, укрепление физического, психического и интеллектуального здоровья; - 29,1%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духовно – нравственное воспитание человека, соблюдающего культуру и традиции родного народа;- 12,2%.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 xml:space="preserve">    Обучающиеся: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хотят получить качественное образование - 50%.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хотят иметь учебный успех – 30%;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хотят, чтобы было интересно в школе – 20%;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Анализ итогов диагностики социума школы позволяет выделить следующие его черты: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*Недостаточная образованность;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*Имеются семьи, которые мало занимаются проблемами воспитания и развития своего ребенка;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 xml:space="preserve">*Вместе с тем до 80% семей достаточно ответственно относятся к своим родительским обязанностям, из них до 30% способны глубоко изучить способности и склонности своего ребенка, прогнозировать его будущее развитие, активно сотрудничать со школой;  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 xml:space="preserve"> 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ab/>
        <w:t>Задача школы не только в том, чтобы качественно научить учеников, а в том, чтобы помочь образовать все село и дать селу новую жизненную перспективу. Сегодня педагогов школы волнует, именно это проблема.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Проблема: Общественные организации наслега работают, только в режиме функционирования.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right="24"/>
        <w:jc w:val="both"/>
        <w:rPr>
          <w:b/>
        </w:rPr>
      </w:pP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  <w:rPr>
          <w:b/>
        </w:rPr>
      </w:pPr>
      <w:r w:rsidRPr="00ED69E7">
        <w:rPr>
          <w:b/>
        </w:rPr>
        <w:t xml:space="preserve">                         3.   Цель и задачи образовательной программы.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  <w:rPr>
          <w:b/>
        </w:rPr>
      </w:pPr>
      <w:r w:rsidRPr="00ED69E7">
        <w:rPr>
          <w:b/>
        </w:rPr>
        <w:t>Цель: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Выявление и развитие способностей каждого обучающегося, формирование духовно богатой, физически здоровой, творчески мыслящей личности, обладающей прочными базовыми знаниями средней школы, способной адаптироваться к условиям новой жизни.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Эта цель реализуется на основе введения в учебно-воспитательный процесс новых методик воспитания и диагностики уровня усвоения знаний и навыков, создания условий для максимального раскрытия творческого потенциала учителя.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  <w:rPr>
          <w:b/>
        </w:rPr>
      </w:pPr>
      <w:r w:rsidRPr="00ED69E7">
        <w:rPr>
          <w:b/>
        </w:rPr>
        <w:lastRenderedPageBreak/>
        <w:t>Задачи: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1.Формирование физически здоровой личности: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оптимальная организация учебного дня и недели с учетом санитарно – гигиенических норм и возрастных особенностей детей;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недопущение перегрузки обучающихся в учебной деятельности;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привлечение обучающихся в занятия спортивных секций, создание групп здоровья для ослабленных детей;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2.Развитие творческих способностей: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совершенствование системы формирования профильного обучения;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выявление развития творческих способностей детей - совершенствование программ в работе с одаренными детьми;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обеспечение условий, учитывающих индивидуально – личностные качества обучающихся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 xml:space="preserve"> для лучшей реализации общих целей обучения;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создание творческой атмосферы в школе путем организации дополнительного образования по интересам и потребностям, проведение предметных олимпиад, недель, творческих конкурсов;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3. Выращивание творчески работающего коллектива учителей: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организация изучения новых методик обучения и диагностика качества обучения: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совершенствование работы методических объединений, изучение, обобщение и распространение передового педагогического опыта, проведение семинаров по обмену опытом;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стимулирование творческих поисков учителей;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4. Организация учебно – воспитательного процесса: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совершенствование учебного плана и учебных программ;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-оптимальное сочетание базового и дополнительного образования;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развитие взаимодействия учебных дисциплин на основе межпредметных связей, преемственности обучения и воспитания;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  <w:r w:rsidRPr="00ED69E7">
        <w:t>- обеспечение уровня образования, соответствующего современным требованиям.</w:t>
      </w:r>
    </w:p>
    <w:p w:rsidR="00FF5078" w:rsidRDefault="00FF5078" w:rsidP="00FF5078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078" w:rsidRDefault="00FF5078" w:rsidP="00FF5078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078" w:rsidRPr="00ED69E7" w:rsidRDefault="00FF5078" w:rsidP="00FF5078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E7">
        <w:rPr>
          <w:rFonts w:ascii="Times New Roman" w:hAnsi="Times New Roman" w:cs="Times New Roman"/>
          <w:sz w:val="24"/>
          <w:szCs w:val="24"/>
        </w:rPr>
        <w:t xml:space="preserve">Адресность образовательной программы. </w:t>
      </w:r>
    </w:p>
    <w:p w:rsidR="00FF5078" w:rsidRPr="00ED69E7" w:rsidRDefault="00FF5078" w:rsidP="00FF5078">
      <w:pPr>
        <w:pStyle w:val="afc"/>
        <w:spacing w:line="360" w:lineRule="auto"/>
        <w:ind w:firstLine="720"/>
        <w:jc w:val="both"/>
        <w:rPr>
          <w:sz w:val="24"/>
          <w:szCs w:val="24"/>
        </w:rPr>
      </w:pPr>
      <w:r w:rsidRPr="00ED69E7">
        <w:rPr>
          <w:sz w:val="24"/>
          <w:szCs w:val="24"/>
        </w:rPr>
        <w:t xml:space="preserve">МБОУ Дая –Амгинская СОШ, исходя из государственной гарантии прав граждан на получение бесплатного основного общего и среднего (полного) образования, осуществляет образовательный процесс, соответствующий образовательным программам начального и основного общего и среднего (полного) образования. </w:t>
      </w:r>
    </w:p>
    <w:p w:rsidR="00FF5078" w:rsidRPr="00ED69E7" w:rsidRDefault="00FF5078" w:rsidP="00FF5078">
      <w:pPr>
        <w:pStyle w:val="afc"/>
        <w:spacing w:before="0" w:after="0" w:line="360" w:lineRule="auto"/>
        <w:rPr>
          <w:sz w:val="24"/>
          <w:szCs w:val="24"/>
        </w:rPr>
      </w:pPr>
      <w:r w:rsidRPr="00ED69E7">
        <w:rPr>
          <w:sz w:val="24"/>
          <w:szCs w:val="24"/>
        </w:rPr>
        <w:t xml:space="preserve">Дая –Амгинская   средняя общеобразовательная школа  принимает учащихся с 1 по 11 класс по заявлению родителей. При поступлении в школу с родителями и учащимися проводится собеседование. Главная цель собеседования – выявить ценностные ориентации семьи, отношение к учебе, готовность к сотрудничеству со школой. 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  <w:rPr>
          <w:b/>
        </w:rPr>
      </w:pP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right="24"/>
        <w:jc w:val="both"/>
      </w:pPr>
    </w:p>
    <w:p w:rsidR="00FF5078" w:rsidRPr="00ED69E7" w:rsidRDefault="00FF5078" w:rsidP="00FF507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ED69E7">
        <w:rPr>
          <w:b/>
          <w:bCs/>
        </w:rPr>
        <w:t>Раздел 4.  Приоритетные направления в работе школы, цели, средства</w:t>
      </w:r>
    </w:p>
    <w:p w:rsidR="00FF5078" w:rsidRPr="00ED69E7" w:rsidRDefault="00FF5078" w:rsidP="00FF507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F5078" w:rsidRPr="00ED69E7" w:rsidRDefault="00FF5078" w:rsidP="00FF507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ED69E7">
        <w:rPr>
          <w:color w:val="000000"/>
        </w:rPr>
        <w:t xml:space="preserve">Родители учащихся школы хотят видеть в детях  не только самостоятельную личность, обладающую прочными знаниями, но и умеющую решать проблемы, принимать решения с учетом жизненных обстоятельств, личность с развитыми творческими способностями,  честную, гуманную, добросовестную и любознательную. </w:t>
      </w:r>
    </w:p>
    <w:p w:rsidR="00FF5078" w:rsidRPr="00ED69E7" w:rsidRDefault="00FF5078" w:rsidP="00FF5078">
      <w:pPr>
        <w:pStyle w:val="21"/>
        <w:spacing w:line="360" w:lineRule="auto"/>
        <w:ind w:firstLine="720"/>
      </w:pPr>
      <w:r w:rsidRPr="00ED69E7">
        <w:t xml:space="preserve"> Таким образом, </w:t>
      </w:r>
      <w:r w:rsidRPr="00ED69E7">
        <w:rPr>
          <w:b/>
        </w:rPr>
        <w:t>результатом деятельности школы станут, с одной стороны, сформированные личностные качества выпускника, а, с другой - компетенции выпускника, значимые в социальном окружении, и компетентности.</w:t>
      </w:r>
      <w:r w:rsidRPr="00ED69E7">
        <w:t xml:space="preserve"> </w:t>
      </w:r>
    </w:p>
    <w:p w:rsidR="00FF5078" w:rsidRPr="00ED69E7" w:rsidRDefault="00FF5078" w:rsidP="00FF5078">
      <w:pPr>
        <w:spacing w:line="360" w:lineRule="auto"/>
        <w:ind w:firstLine="567"/>
        <w:jc w:val="both"/>
        <w:rPr>
          <w:color w:val="000000"/>
        </w:rPr>
      </w:pPr>
      <w:r w:rsidRPr="00ED69E7">
        <w:rPr>
          <w:color w:val="000000"/>
        </w:rPr>
        <w:t>Модельные потребности выпускника школы - это стремление к позитивной самореализации себя в современном мире. Эти потребности будут формироваться в процессе создания им своего портфолио с начала обучения в школе.</w:t>
      </w:r>
    </w:p>
    <w:p w:rsidR="00FF5078" w:rsidRPr="00ED69E7" w:rsidRDefault="00FF5078" w:rsidP="00FF5078">
      <w:pPr>
        <w:spacing w:line="360" w:lineRule="auto"/>
        <w:ind w:firstLine="567"/>
        <w:jc w:val="both"/>
      </w:pPr>
    </w:p>
    <w:p w:rsidR="00FF5078" w:rsidRPr="00ED69E7" w:rsidRDefault="00FF5078" w:rsidP="00FF5078">
      <w:pPr>
        <w:spacing w:line="360" w:lineRule="auto"/>
        <w:jc w:val="both"/>
      </w:pPr>
      <w:r w:rsidRPr="00ED69E7">
        <w:t>Научное основание</w:t>
      </w:r>
      <w:r w:rsidRPr="00ED69E7">
        <w:rPr>
          <w:b/>
        </w:rPr>
        <w:t xml:space="preserve"> концепции</w:t>
      </w:r>
      <w:r w:rsidRPr="00ED69E7">
        <w:t xml:space="preserve"> школы – </w:t>
      </w:r>
      <w:r w:rsidRPr="00ED69E7">
        <w:rPr>
          <w:b/>
        </w:rPr>
        <w:t>идея синергетического подхода</w:t>
      </w:r>
      <w:r w:rsidRPr="00ED69E7">
        <w:t>:</w:t>
      </w:r>
    </w:p>
    <w:p w:rsidR="00FF5078" w:rsidRPr="00ED69E7" w:rsidRDefault="00FF5078" w:rsidP="00FF5078">
      <w:pPr>
        <w:spacing w:line="360" w:lineRule="auto"/>
        <w:ind w:firstLine="567"/>
        <w:jc w:val="both"/>
      </w:pPr>
      <w:r w:rsidRPr="00ED69E7">
        <w:t>Школа - открытая система: между школой и окружением существуют взаимосвязи.</w:t>
      </w:r>
    </w:p>
    <w:p w:rsidR="00FF5078" w:rsidRPr="00ED69E7" w:rsidRDefault="00FF5078" w:rsidP="00FF5078">
      <w:pPr>
        <w:spacing w:line="360" w:lineRule="auto"/>
        <w:ind w:firstLine="567"/>
        <w:jc w:val="both"/>
      </w:pPr>
      <w:r w:rsidRPr="00ED69E7">
        <w:t>Школа - пространство, способствующее адаптации к изменяющимся условиям.</w:t>
      </w:r>
    </w:p>
    <w:p w:rsidR="00FF5078" w:rsidRPr="00ED69E7" w:rsidRDefault="00FF5078" w:rsidP="00FF5078">
      <w:pPr>
        <w:spacing w:line="360" w:lineRule="auto"/>
        <w:ind w:firstLine="567"/>
        <w:jc w:val="both"/>
      </w:pPr>
      <w:r w:rsidRPr="00ED69E7">
        <w:t>Школа – социокультурный центр самоорганизующихся подсистем, которые находятся между собой в различных отношениях.</w:t>
      </w:r>
    </w:p>
    <w:p w:rsidR="00FF5078" w:rsidRPr="00ED69E7" w:rsidRDefault="00FF5078" w:rsidP="00FF5078">
      <w:pPr>
        <w:spacing w:line="360" w:lineRule="auto"/>
        <w:jc w:val="both"/>
        <w:rPr>
          <w:b/>
          <w:bCs/>
        </w:rPr>
      </w:pPr>
      <w:r w:rsidRPr="00ED69E7">
        <w:rPr>
          <w:b/>
          <w:bCs/>
        </w:rPr>
        <w:t xml:space="preserve">4.1. Ценностные приоритеты развития школы (миссия школы). </w:t>
      </w:r>
    </w:p>
    <w:p w:rsidR="00FF5078" w:rsidRPr="00ED69E7" w:rsidRDefault="00FF5078" w:rsidP="00FF5078">
      <w:pPr>
        <w:spacing w:line="360" w:lineRule="auto"/>
        <w:jc w:val="both"/>
        <w:rPr>
          <w:bCs/>
        </w:rPr>
      </w:pPr>
      <w:r w:rsidRPr="00ED69E7">
        <w:rPr>
          <w:bCs/>
        </w:rPr>
        <w:t>В современных условиях школа должна обеспечить:</w:t>
      </w:r>
    </w:p>
    <w:p w:rsidR="00FF5078" w:rsidRPr="00ED69E7" w:rsidRDefault="00FF5078" w:rsidP="00FF5078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lastRenderedPageBreak/>
        <w:t>Доступность качественного образования</w:t>
      </w:r>
      <w:r w:rsidRPr="00ED69E7">
        <w:rPr>
          <w:iCs/>
        </w:rPr>
        <w:t>.  Д</w:t>
      </w:r>
      <w:r w:rsidRPr="00ED69E7">
        <w:t>остигается за счет реализации права ученика в выборе и самостоятельном определении образовательной траектории (индивидуальные учебные планы, вариативность учебных программ, использование современных образовательных технологий); уменьшения доли репродуктивной деятельности и увеличения практико-ориентированного характера учебного процесса; создания позитивного уклада школьной жизни.</w:t>
      </w:r>
    </w:p>
    <w:p w:rsidR="00FF5078" w:rsidRPr="00ED69E7" w:rsidRDefault="00FF5078" w:rsidP="00FF5078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t>Компетентностный подход к модернизации содержания образования.</w:t>
      </w:r>
      <w:r w:rsidRPr="00ED69E7">
        <w:t xml:space="preserve"> Достигается за счет системы профильного обучения, обеспечивающей эффективную адаптацию выпускников в современном социуме. Через систему дополнительного образования, обеспечивающую каждому учащемуся условия для индивидуального развития. </w:t>
      </w:r>
    </w:p>
    <w:p w:rsidR="00FF5078" w:rsidRPr="00ED69E7" w:rsidRDefault="00FF5078" w:rsidP="00FF5078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t xml:space="preserve">Информатизация образования. </w:t>
      </w:r>
      <w:r w:rsidRPr="00ED69E7">
        <w:t>Создание условий для внедрения новых информационных технологий в образовательную деятельность; обеспечение возможности овладения педагогическими работниками новыми информационными технологиями; расширение количества компьютеров  на число учащихся.</w:t>
      </w:r>
    </w:p>
    <w:p w:rsidR="00FF5078" w:rsidRPr="00ED69E7" w:rsidRDefault="00FF5078" w:rsidP="00FF5078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t xml:space="preserve">Создание здоровьесберегающей среды в школе. </w:t>
      </w:r>
      <w:r w:rsidRPr="00ED69E7">
        <w:t xml:space="preserve">Достигается за счет внедрения здоровьесберегающих технологий, оснащения школы спортивным инвентарем; рационального полноценного питания. </w:t>
      </w:r>
    </w:p>
    <w:p w:rsidR="00FF5078" w:rsidRPr="00ED69E7" w:rsidRDefault="00FF5078" w:rsidP="00FF5078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</w:rPr>
        <w:t xml:space="preserve">Развитие общественно-государственного управления образованием. </w:t>
      </w:r>
      <w:r w:rsidRPr="00ED69E7">
        <w:t>Выработка единой стратегии образовательно-воспитательной политики, общего содержания деятельности всех институтов  сельского социума на основе повышения их функциональной компетентности, межинституциональной и полноценной реализации образовательного потенциала каждого из них при ведущей роли профессионального педагогического сообщества - образовательных учреждений; создание организационно-педагогических условий формирования практики общественной самоорганизации  гражданских институтов в стратегическом управлении муниципальным образованием.</w:t>
      </w:r>
    </w:p>
    <w:p w:rsidR="00FF5078" w:rsidRPr="00ED69E7" w:rsidRDefault="00FF5078" w:rsidP="00FF5078">
      <w:pPr>
        <w:pStyle w:val="11"/>
        <w:spacing w:before="140" w:line="360" w:lineRule="auto"/>
        <w:ind w:right="-185" w:firstLine="0"/>
        <w:rPr>
          <w:b/>
          <w:color w:val="000000"/>
          <w:sz w:val="24"/>
          <w:szCs w:val="24"/>
        </w:rPr>
      </w:pPr>
      <w:r w:rsidRPr="00ED69E7">
        <w:rPr>
          <w:b/>
          <w:color w:val="000000"/>
          <w:sz w:val="24"/>
          <w:szCs w:val="24"/>
        </w:rPr>
        <w:t>4.2.Ведущие идеи</w:t>
      </w:r>
    </w:p>
    <w:p w:rsidR="00FF5078" w:rsidRPr="00ED69E7" w:rsidRDefault="00FF5078" w:rsidP="00FF5078">
      <w:pPr>
        <w:pStyle w:val="11"/>
        <w:spacing w:before="140" w:line="360" w:lineRule="auto"/>
        <w:ind w:right="-185" w:firstLine="360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 Смена приоритетов в целях образования, выдвижение на первый план</w:t>
      </w:r>
      <w:r w:rsidRPr="00ED69E7">
        <w:rPr>
          <w:b/>
          <w:color w:val="000000"/>
          <w:sz w:val="24"/>
          <w:szCs w:val="24"/>
        </w:rPr>
        <w:t xml:space="preserve"> цели развития и саморазвития личности ребенка, формирование компетентностей в процессе учебной деятельности школьника</w:t>
      </w:r>
      <w:r w:rsidRPr="00ED69E7">
        <w:rPr>
          <w:color w:val="000000"/>
          <w:sz w:val="24"/>
          <w:szCs w:val="24"/>
        </w:rPr>
        <w:t xml:space="preserve"> является ведущей идеей школы.</w:t>
      </w:r>
    </w:p>
    <w:p w:rsidR="00FF5078" w:rsidRPr="00ED69E7" w:rsidRDefault="00FF5078" w:rsidP="00FF5078">
      <w:pPr>
        <w:pStyle w:val="11"/>
        <w:tabs>
          <w:tab w:val="num" w:pos="284"/>
        </w:tabs>
        <w:spacing w:line="360" w:lineRule="auto"/>
        <w:ind w:right="-185" w:firstLine="360"/>
        <w:rPr>
          <w:color w:val="000000"/>
          <w:sz w:val="24"/>
          <w:szCs w:val="24"/>
        </w:rPr>
      </w:pPr>
      <w:r w:rsidRPr="00ED69E7">
        <w:rPr>
          <w:b/>
          <w:color w:val="000000"/>
          <w:sz w:val="24"/>
          <w:szCs w:val="24"/>
        </w:rPr>
        <w:t>Общекультурное развитие</w:t>
      </w:r>
      <w:r w:rsidRPr="00ED69E7">
        <w:rPr>
          <w:color w:val="000000"/>
          <w:sz w:val="24"/>
          <w:szCs w:val="24"/>
        </w:rPr>
        <w:t xml:space="preserve"> предполагает обогащение умственной культуры учебного труда, трудовой, эстетической, языковой, моральной и физической культуры учащихся. Развитие органических умений школьников, их теоретическое осмысление, поиск подростком форм самовыражения, коллективной и индивидуальной деятельности.</w:t>
      </w:r>
    </w:p>
    <w:p w:rsidR="00FF5078" w:rsidRPr="00ED69E7" w:rsidRDefault="00FF5078" w:rsidP="00FF5078">
      <w:pPr>
        <w:pStyle w:val="11"/>
        <w:spacing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Все учебные предметы значимы для общего развития школьника, под которым </w:t>
      </w:r>
      <w:r w:rsidRPr="00ED69E7">
        <w:rPr>
          <w:color w:val="000000"/>
          <w:sz w:val="24"/>
          <w:szCs w:val="24"/>
        </w:rPr>
        <w:lastRenderedPageBreak/>
        <w:t>подразумевается развитие его познавательных, эмоционально-волевых, нравственных и эстетических возможностей</w:t>
      </w:r>
      <w:r w:rsidRPr="00ED69E7">
        <w:rPr>
          <w:b/>
          <w:color w:val="000000"/>
          <w:sz w:val="24"/>
          <w:szCs w:val="24"/>
        </w:rPr>
        <w:t xml:space="preserve"> при сохранении здоровья ребенка.</w:t>
      </w:r>
    </w:p>
    <w:p w:rsidR="00FF5078" w:rsidRPr="00ED69E7" w:rsidRDefault="00FF5078" w:rsidP="00FF5078">
      <w:pPr>
        <w:tabs>
          <w:tab w:val="left" w:pos="900"/>
        </w:tabs>
        <w:spacing w:line="360" w:lineRule="auto"/>
        <w:ind w:firstLine="720"/>
        <w:jc w:val="both"/>
      </w:pPr>
      <w:r w:rsidRPr="00ED69E7">
        <w:t xml:space="preserve">Программа развития школы основывается на традициях народа саха, которые дают возможность понимания, знания окружающего мира, объяснения тайн природы, освоение философии жизни, привитие чувства гуманизма в современном техногенном мире. Учение способствует воспитанию нравственной культуры, закрепляет духовные устои общества, формирует чувство гражданственности, патриотизма, толерантности. </w:t>
      </w:r>
    </w:p>
    <w:p w:rsidR="00FF5078" w:rsidRPr="00ED69E7" w:rsidRDefault="00FF5078" w:rsidP="00FF5078">
      <w:pPr>
        <w:pStyle w:val="11"/>
        <w:spacing w:beforeLines="25" w:after="25" w:line="360" w:lineRule="auto"/>
        <w:ind w:right="-185"/>
        <w:rPr>
          <w:i/>
          <w:color w:val="000000"/>
          <w:sz w:val="24"/>
          <w:szCs w:val="24"/>
        </w:rPr>
      </w:pPr>
      <w:r w:rsidRPr="00ED69E7">
        <w:rPr>
          <w:b/>
          <w:color w:val="000000"/>
          <w:sz w:val="24"/>
          <w:szCs w:val="24"/>
        </w:rPr>
        <w:t>Процесс обучения и воспитания</w:t>
      </w:r>
      <w:r w:rsidRPr="00ED69E7">
        <w:rPr>
          <w:color w:val="000000"/>
          <w:sz w:val="24"/>
          <w:szCs w:val="24"/>
        </w:rPr>
        <w:t xml:space="preserve"> в школе основывается на </w:t>
      </w:r>
      <w:r w:rsidRPr="00ED69E7">
        <w:rPr>
          <w:b/>
          <w:i/>
          <w:color w:val="000000"/>
          <w:sz w:val="24"/>
          <w:szCs w:val="24"/>
        </w:rPr>
        <w:t>личностно-ориентированном подходе,</w:t>
      </w:r>
      <w:r w:rsidRPr="00ED69E7">
        <w:rPr>
          <w:i/>
          <w:color w:val="000000"/>
          <w:sz w:val="24"/>
          <w:szCs w:val="24"/>
        </w:rPr>
        <w:t xml:space="preserve"> который предполагает:</w:t>
      </w:r>
    </w:p>
    <w:p w:rsidR="00FF5078" w:rsidRPr="00ED69E7" w:rsidRDefault="00FF5078" w:rsidP="00FF5078">
      <w:pPr>
        <w:pStyle w:val="11"/>
        <w:spacing w:beforeLines="25" w:after="25" w:line="360" w:lineRule="auto"/>
        <w:ind w:right="-185"/>
        <w:rPr>
          <w:b/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- признание способности школьника к саморазвитию и его </w:t>
      </w:r>
      <w:r w:rsidRPr="00ED69E7">
        <w:rPr>
          <w:b/>
          <w:color w:val="000000"/>
          <w:sz w:val="24"/>
          <w:szCs w:val="24"/>
        </w:rPr>
        <w:t>права на индивидуальную траекторию освоения образовательных областей;</w:t>
      </w:r>
    </w:p>
    <w:p w:rsidR="00FF5078" w:rsidRPr="00ED69E7" w:rsidRDefault="00FF5078" w:rsidP="00FF5078">
      <w:pPr>
        <w:pStyle w:val="11"/>
        <w:spacing w:beforeLines="25" w:after="25"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>- смену позиции педагога на сопровождающую по отношению к деятельности ученика;</w:t>
      </w:r>
    </w:p>
    <w:p w:rsidR="00FF5078" w:rsidRPr="00ED69E7" w:rsidRDefault="00FF5078" w:rsidP="00FF5078">
      <w:pPr>
        <w:pStyle w:val="11"/>
        <w:spacing w:beforeLines="25" w:after="25"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- приоритет </w:t>
      </w:r>
      <w:r w:rsidRPr="00ED69E7">
        <w:rPr>
          <w:b/>
          <w:color w:val="000000"/>
          <w:sz w:val="24"/>
          <w:szCs w:val="24"/>
        </w:rPr>
        <w:t>внутриличностного содержания образования</w:t>
      </w:r>
      <w:r w:rsidRPr="00ED69E7">
        <w:rPr>
          <w:color w:val="000000"/>
          <w:sz w:val="24"/>
          <w:szCs w:val="24"/>
        </w:rPr>
        <w:t>, формируемого в процессе прохождения индивидуальных образовательных траекторий;</w:t>
      </w:r>
    </w:p>
    <w:p w:rsidR="00FF5078" w:rsidRPr="00ED69E7" w:rsidRDefault="00FF5078" w:rsidP="00FF5078">
      <w:pPr>
        <w:pStyle w:val="11"/>
        <w:spacing w:beforeLines="25" w:after="25"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- приоритет </w:t>
      </w:r>
      <w:r w:rsidRPr="00ED69E7">
        <w:rPr>
          <w:b/>
          <w:color w:val="000000"/>
          <w:sz w:val="24"/>
          <w:szCs w:val="24"/>
        </w:rPr>
        <w:t>продуктивного (компетентностного) компонента содержания образования</w:t>
      </w:r>
      <w:r w:rsidRPr="00ED69E7">
        <w:rPr>
          <w:color w:val="000000"/>
          <w:sz w:val="24"/>
          <w:szCs w:val="24"/>
        </w:rPr>
        <w:t>, выражающегося в созидательной функции ученика, овладении им технологий собственной образовательной деятельности.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right="24"/>
        <w:jc w:val="both"/>
      </w:pP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  <w:rPr>
          <w:b/>
        </w:rPr>
      </w:pPr>
      <w:r w:rsidRPr="00ED69E7">
        <w:rPr>
          <w:b/>
        </w:rPr>
        <w:t>Раздел5.  Учебный план и его обоснование</w:t>
      </w:r>
    </w:p>
    <w:p w:rsidR="00FF5078" w:rsidRPr="00ED69E7" w:rsidRDefault="00FF5078" w:rsidP="00FF507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</w:p>
    <w:p w:rsidR="00FF5078" w:rsidRPr="00ED69E7" w:rsidRDefault="00FF5078" w:rsidP="00FF5078">
      <w:pPr>
        <w:pStyle w:val="af8"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D69E7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FF5078" w:rsidRPr="00ED69E7" w:rsidRDefault="00FF5078" w:rsidP="00FF5078">
      <w:pPr>
        <w:spacing w:line="360" w:lineRule="auto"/>
        <w:jc w:val="both"/>
      </w:pP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Учебный план школы на 2013-2014 учебный год разработан на основе следующих нормативно-правовых документов: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Закон Российской Федерации «Об образовании»;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Закон PC (Я) «Об образовании»;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Базисный учебный план для образовательных учреждений PC (Я), утвержденный постановлением Правительства PC (Я) № 373 от 30.06.2005 г;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Приказ МО РС (Я) от 25.08.2011г. №01-16/2516 «О работе образовательных учреждений Республики Саха (Якутия), реализующих программы общего образования  по Базисному учебному плану Республики Саха (Якутия) (2005 г.) в 2011-2012 учебном году»;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Устав школы;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Образовательная программа школы;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План обеспечивает учащимся  реализацию потребности в самореализации, саморазвитии, и самоактуализации. Это  происходит посредством того, что учебный план основного и дополнительного образования составлены в едином стиле действующего  БУП для школ, работающих в режиме шестидневной недели (для первого класса – пятидневка). Учебный план рассчитан на 11 классов.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   </w:t>
      </w:r>
      <w:r w:rsidRPr="00ED69E7">
        <w:rPr>
          <w:rFonts w:ascii="Times New Roman" w:hAnsi="Times New Roman"/>
          <w:sz w:val="24"/>
          <w:szCs w:val="24"/>
        </w:rPr>
        <w:tab/>
        <w:t>Продолжительность учебного года 33 недели для 1 класса и 35 недель для 2-11 классов. Занятия организованы в первую смену. Вторая смена полностью обеспечивается блоком дополнительного образования.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   </w:t>
      </w:r>
      <w:r w:rsidRPr="00ED69E7">
        <w:rPr>
          <w:rFonts w:ascii="Times New Roman" w:hAnsi="Times New Roman"/>
          <w:sz w:val="24"/>
          <w:szCs w:val="24"/>
        </w:rPr>
        <w:tab/>
        <w:t>Учебный план опирается на принципы: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Выполнения  государственного образовательного стандарта по базисным дисциплинам;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Расширения содержания и превышения стандарта образования в приоритетных областях;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Ориентация учащихся на самостоятельную исследовательскую работу;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Учебная нагрузка не превышает объема максимально допустимой нагрузки, установленной БУП  РС (Я).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Содержание учебного плана: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«Филология» -представлена предметами – русский язык и литература, иностранный язык;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«Математика»- представлена предметами – математика, геометрия, информатика и ИКТ;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«Обществознание» - представлена предметами – история, обществознание;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«Естествознание» - представлена предметами – география, окружающий мир, природоведение, биология, химия, физика;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«Искусство» - представлена предметами – музыка,  МХК,  изобразительное искусство;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«Физическая культура» - представлена предметами – физкультура, ОБЖ;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«Технология» - представлена предметами – технология, черчение;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Национально-региональный компонент представлен предметами – родной язык и литература, КНРС (Я).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 </w:t>
      </w:r>
      <w:r w:rsidRPr="00ED69E7">
        <w:rPr>
          <w:rFonts w:ascii="Times New Roman" w:hAnsi="Times New Roman"/>
          <w:sz w:val="24"/>
          <w:szCs w:val="24"/>
        </w:rPr>
        <w:tab/>
        <w:t xml:space="preserve"> Дополнительные предметы компонента образовательного учреждения, внеаудиторная деятельность составлены с учетом  предоставления возможности самоопределения и самореализации,  согласно программе развития </w:t>
      </w:r>
      <w:r w:rsidRPr="00ED69E7">
        <w:rPr>
          <w:rFonts w:ascii="Times New Roman" w:hAnsi="Times New Roman"/>
          <w:sz w:val="24"/>
          <w:szCs w:val="24"/>
        </w:rPr>
        <w:lastRenderedPageBreak/>
        <w:t xml:space="preserve">«Агротуристическая школа как социокультурный центр на селе» на 2009-2014гг, гражданскому  заказу общества.  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Предлагаемые предметы обеспечивают базовый уровень знаний, умений, навыков учащихся, кроме того, расширяют их образовательный потенциал, придавая обучению практическую направленность, дают первоначальную подготовку, необходимую для жизни.</w:t>
      </w:r>
    </w:p>
    <w:p w:rsidR="00FF5078" w:rsidRPr="00ED69E7" w:rsidRDefault="00FF5078" w:rsidP="00FF507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В 2013-2014 учебном году в школе введено дистанционное образование по углубленному изучению отдельных предметов. Базовой школой предоставляющей учителя-совместителя является технический лицей №2 улуса.  </w:t>
      </w:r>
    </w:p>
    <w:p w:rsidR="00FF5078" w:rsidRDefault="00FF5078" w:rsidP="00FF5078">
      <w:pPr>
        <w:pStyle w:val="af8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F5078" w:rsidRPr="00ED69E7" w:rsidRDefault="00FF5078" w:rsidP="00FF5078">
      <w:pPr>
        <w:pStyle w:val="af8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ED69E7">
        <w:rPr>
          <w:rFonts w:ascii="Times New Roman" w:hAnsi="Times New Roman"/>
          <w:b/>
          <w:sz w:val="24"/>
          <w:szCs w:val="24"/>
        </w:rPr>
        <w:t>Особенности учебного плана по ступеням</w:t>
      </w:r>
    </w:p>
    <w:p w:rsidR="00FF5078" w:rsidRPr="00ED69E7" w:rsidRDefault="00FF5078" w:rsidP="00FF5078">
      <w:pPr>
        <w:pStyle w:val="af8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ED69E7">
        <w:rPr>
          <w:rFonts w:ascii="Times New Roman" w:hAnsi="Times New Roman"/>
          <w:b/>
          <w:sz w:val="24"/>
          <w:szCs w:val="24"/>
        </w:rPr>
        <w:t>Начальная школа</w:t>
      </w:r>
    </w:p>
    <w:p w:rsidR="00FF5078" w:rsidRPr="00ED69E7" w:rsidRDefault="00FF5078" w:rsidP="00FF5078">
      <w:pPr>
        <w:pStyle w:val="af8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F5078" w:rsidRPr="00ED69E7" w:rsidRDefault="00FF5078" w:rsidP="00FF5078">
      <w:pPr>
        <w:pStyle w:val="af8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В начальной школе акцент делается на формирование прочных навыков учебной деятельности, на овладение учащимися письменной и математической грамотностью, на воспитание культуры речи и общения.</w:t>
      </w:r>
    </w:p>
    <w:p w:rsidR="00FF5078" w:rsidRPr="00ED69E7" w:rsidRDefault="00FF5078" w:rsidP="00FF5078">
      <w:pPr>
        <w:pStyle w:val="af8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Образовательная область «Филология» представлена предметами «Русский язык», «Литературное чтение» и «Английский язык», что соответствует общему количеству 5 часов в 1 классе, 8 часов во 2 классе, 7 часов в 3 и 4 классах. </w:t>
      </w:r>
    </w:p>
    <w:p w:rsidR="00FF5078" w:rsidRPr="00ED69E7" w:rsidRDefault="00FF5078" w:rsidP="00FF5078">
      <w:pPr>
        <w:pStyle w:val="af8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Национально-региональный компонент представлен предметами «Родной язык», «Родная литература» в 1 – 4 классах и «Культура народов РС(Я)» во 2 – 4 классах.</w:t>
      </w:r>
    </w:p>
    <w:p w:rsidR="00FF5078" w:rsidRPr="00ED69E7" w:rsidRDefault="00FF5078" w:rsidP="00FF5078">
      <w:pPr>
        <w:spacing w:line="360" w:lineRule="auto"/>
        <w:ind w:firstLine="561"/>
        <w:jc w:val="both"/>
      </w:pPr>
      <w:r w:rsidRPr="00ED69E7">
        <w:t>Изучение родного и русского языков в начальной школы направлено на достижение следующих целей:</w:t>
      </w:r>
    </w:p>
    <w:p w:rsidR="00FF5078" w:rsidRPr="00ED69E7" w:rsidRDefault="00FF5078" w:rsidP="00FF5078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развитие речи, мышление, воображение школьника, способности выбирать средства языка в соответствии с условиями общения;</w:t>
      </w:r>
    </w:p>
    <w:p w:rsidR="00FF5078" w:rsidRPr="00ED69E7" w:rsidRDefault="00FF5078" w:rsidP="00FF5078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речь;</w:t>
      </w:r>
    </w:p>
    <w:p w:rsidR="00FF5078" w:rsidRPr="00ED69E7" w:rsidRDefault="00FF5078" w:rsidP="00FF5078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освоение первоначальных знаний о лексике, фонетике, грамматике ;</w:t>
      </w:r>
    </w:p>
    <w:p w:rsidR="00FF5078" w:rsidRPr="00ED69E7" w:rsidRDefault="00FF5078" w:rsidP="00FF5078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FF5078" w:rsidRPr="00ED69E7" w:rsidRDefault="00FF5078" w:rsidP="00FF5078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Предмет «Литературное чтение» в начальной школе ориентирован на реализацию следующих целей:</w:t>
      </w:r>
    </w:p>
    <w:p w:rsidR="00D37513" w:rsidRDefault="00FF5078"/>
    <w:sectPr w:rsidR="00D37513" w:rsidSect="00CC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"/>
      </v:shape>
    </w:pict>
  </w:numPicBullet>
  <w:abstractNum w:abstractNumId="0">
    <w:nsid w:val="FFFFFFFE"/>
    <w:multiLevelType w:val="singleLevel"/>
    <w:tmpl w:val="72662B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2">
    <w:nsid w:val="009C070B"/>
    <w:multiLevelType w:val="hybridMultilevel"/>
    <w:tmpl w:val="B946399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02D307F3"/>
    <w:multiLevelType w:val="hybridMultilevel"/>
    <w:tmpl w:val="3E4C451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062203CC"/>
    <w:multiLevelType w:val="hybridMultilevel"/>
    <w:tmpl w:val="707EF6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10EB4340"/>
    <w:multiLevelType w:val="hybridMultilevel"/>
    <w:tmpl w:val="5B4026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13FA0153"/>
    <w:multiLevelType w:val="hybridMultilevel"/>
    <w:tmpl w:val="D64A82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1B30335B"/>
    <w:multiLevelType w:val="hybridMultilevel"/>
    <w:tmpl w:val="C3C26B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2921095C"/>
    <w:multiLevelType w:val="hybridMultilevel"/>
    <w:tmpl w:val="669A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6B5B"/>
    <w:multiLevelType w:val="hybridMultilevel"/>
    <w:tmpl w:val="B13252C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C0E7E"/>
    <w:multiLevelType w:val="hybridMultilevel"/>
    <w:tmpl w:val="47D65FB2"/>
    <w:lvl w:ilvl="0" w:tplc="64580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>
    <w:nsid w:val="3A4C46CC"/>
    <w:multiLevelType w:val="hybridMultilevel"/>
    <w:tmpl w:val="7CCAF7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B1B3752"/>
    <w:multiLevelType w:val="hybridMultilevel"/>
    <w:tmpl w:val="F8A0A11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A55A2"/>
    <w:multiLevelType w:val="hybridMultilevel"/>
    <w:tmpl w:val="F8D80AE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E2F1C09"/>
    <w:multiLevelType w:val="hybridMultilevel"/>
    <w:tmpl w:val="6E2AB55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>
    <w:nsid w:val="4F315491"/>
    <w:multiLevelType w:val="hybridMultilevel"/>
    <w:tmpl w:val="09542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E175F"/>
    <w:multiLevelType w:val="hybridMultilevel"/>
    <w:tmpl w:val="8B2A3FE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>
    <w:nsid w:val="5C41037B"/>
    <w:multiLevelType w:val="hybridMultilevel"/>
    <w:tmpl w:val="85E06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221F1"/>
    <w:multiLevelType w:val="hybridMultilevel"/>
    <w:tmpl w:val="12F0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402FA"/>
    <w:multiLevelType w:val="hybridMultilevel"/>
    <w:tmpl w:val="BFEA1156"/>
    <w:lvl w:ilvl="0" w:tplc="FB0CA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04A53"/>
    <w:multiLevelType w:val="hybridMultilevel"/>
    <w:tmpl w:val="6952F5C8"/>
    <w:lvl w:ilvl="0" w:tplc="97B8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AC36E">
      <w:numFmt w:val="none"/>
      <w:lvlText w:val=""/>
      <w:lvlJc w:val="left"/>
      <w:pPr>
        <w:tabs>
          <w:tab w:val="num" w:pos="360"/>
        </w:tabs>
      </w:pPr>
    </w:lvl>
    <w:lvl w:ilvl="2" w:tplc="DA082554">
      <w:numFmt w:val="none"/>
      <w:lvlText w:val=""/>
      <w:lvlJc w:val="left"/>
      <w:pPr>
        <w:tabs>
          <w:tab w:val="num" w:pos="360"/>
        </w:tabs>
      </w:pPr>
    </w:lvl>
    <w:lvl w:ilvl="3" w:tplc="837CB242">
      <w:numFmt w:val="none"/>
      <w:lvlText w:val=""/>
      <w:lvlJc w:val="left"/>
      <w:pPr>
        <w:tabs>
          <w:tab w:val="num" w:pos="360"/>
        </w:tabs>
      </w:pPr>
    </w:lvl>
    <w:lvl w:ilvl="4" w:tplc="35F8CCE8">
      <w:numFmt w:val="none"/>
      <w:lvlText w:val=""/>
      <w:lvlJc w:val="left"/>
      <w:pPr>
        <w:tabs>
          <w:tab w:val="num" w:pos="360"/>
        </w:tabs>
      </w:pPr>
    </w:lvl>
    <w:lvl w:ilvl="5" w:tplc="68748298">
      <w:numFmt w:val="none"/>
      <w:lvlText w:val=""/>
      <w:lvlJc w:val="left"/>
      <w:pPr>
        <w:tabs>
          <w:tab w:val="num" w:pos="360"/>
        </w:tabs>
      </w:pPr>
    </w:lvl>
    <w:lvl w:ilvl="6" w:tplc="84BEF344">
      <w:numFmt w:val="none"/>
      <w:lvlText w:val=""/>
      <w:lvlJc w:val="left"/>
      <w:pPr>
        <w:tabs>
          <w:tab w:val="num" w:pos="360"/>
        </w:tabs>
      </w:pPr>
    </w:lvl>
    <w:lvl w:ilvl="7" w:tplc="2FF2B73A">
      <w:numFmt w:val="none"/>
      <w:lvlText w:val=""/>
      <w:lvlJc w:val="left"/>
      <w:pPr>
        <w:tabs>
          <w:tab w:val="num" w:pos="360"/>
        </w:tabs>
      </w:pPr>
    </w:lvl>
    <w:lvl w:ilvl="8" w:tplc="C4A22B5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B1840CE"/>
    <w:multiLevelType w:val="hybridMultilevel"/>
    <w:tmpl w:val="CE1C9E1C"/>
    <w:lvl w:ilvl="0" w:tplc="8F98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B60086E"/>
    <w:multiLevelType w:val="hybridMultilevel"/>
    <w:tmpl w:val="C4324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D1FB5"/>
    <w:multiLevelType w:val="hybridMultilevel"/>
    <w:tmpl w:val="DFE6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5182E"/>
    <w:multiLevelType w:val="hybridMultilevel"/>
    <w:tmpl w:val="C438153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75EA6A09"/>
    <w:multiLevelType w:val="hybridMultilevel"/>
    <w:tmpl w:val="76E822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785C46D5"/>
    <w:multiLevelType w:val="hybridMultilevel"/>
    <w:tmpl w:val="206E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644E6"/>
    <w:multiLevelType w:val="hybridMultilevel"/>
    <w:tmpl w:val="F60CC96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24"/>
  </w:num>
  <w:num w:numId="6">
    <w:abstractNumId w:val="16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18"/>
  </w:num>
  <w:num w:numId="12">
    <w:abstractNumId w:val="23"/>
  </w:num>
  <w:num w:numId="13">
    <w:abstractNumId w:val="17"/>
  </w:num>
  <w:num w:numId="14">
    <w:abstractNumId w:val="26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0"/>
  </w:num>
  <w:num w:numId="21">
    <w:abstractNumId w:val="19"/>
  </w:num>
  <w:num w:numId="22">
    <w:abstractNumId w:val="21"/>
  </w:num>
  <w:num w:numId="23">
    <w:abstractNumId w:val="8"/>
  </w:num>
  <w:num w:numId="24">
    <w:abstractNumId w:val="9"/>
  </w:num>
  <w:num w:numId="25">
    <w:abstractNumId w:val="27"/>
  </w:num>
  <w:num w:numId="26">
    <w:abstractNumId w:val="25"/>
  </w:num>
  <w:num w:numId="27">
    <w:abstractNumId w:val="1"/>
  </w:num>
  <w:num w:numId="28">
    <w:abstractNumId w:val="22"/>
  </w:num>
  <w:num w:numId="29">
    <w:abstractNumId w:val="20"/>
  </w:num>
  <w:num w:numId="30">
    <w:abstractNumId w:val="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078"/>
    <w:rsid w:val="0076280F"/>
    <w:rsid w:val="009C0EDC"/>
    <w:rsid w:val="00CC248E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F5078"/>
    <w:pPr>
      <w:keepNext/>
      <w:outlineLvl w:val="0"/>
    </w:pPr>
    <w:rPr>
      <w:b/>
      <w:bCs/>
      <w:sz w:val="22"/>
    </w:rPr>
  </w:style>
  <w:style w:type="paragraph" w:styleId="2">
    <w:name w:val="heading 2"/>
    <w:basedOn w:val="a0"/>
    <w:next w:val="a0"/>
    <w:link w:val="20"/>
    <w:qFormat/>
    <w:rsid w:val="00FF5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F5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F5078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F5078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F5078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F5078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0"/>
    <w:next w:val="a0"/>
    <w:link w:val="80"/>
    <w:qFormat/>
    <w:rsid w:val="00FF5078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FF5078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507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F5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F50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F50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F50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F50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F50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F5078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FF507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FF50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0"/>
    <w:link w:val="a7"/>
    <w:qFormat/>
    <w:rsid w:val="00FF5078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1"/>
    <w:link w:val="a6"/>
    <w:rsid w:val="00FF50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FF5078"/>
    <w:pPr>
      <w:ind w:firstLine="561"/>
      <w:jc w:val="both"/>
    </w:pPr>
  </w:style>
  <w:style w:type="character" w:customStyle="1" w:styleId="a9">
    <w:name w:val="Основной текст с отступом Знак"/>
    <w:basedOn w:val="a1"/>
    <w:link w:val="a8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rsid w:val="00FF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FF50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FF507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rsid w:val="00FF5078"/>
    <w:rPr>
      <w:color w:val="0000FF"/>
      <w:u w:val="single"/>
    </w:rPr>
  </w:style>
  <w:style w:type="character" w:styleId="ae">
    <w:name w:val="FollowedHyperlink"/>
    <w:basedOn w:val="a1"/>
    <w:rsid w:val="00FF5078"/>
    <w:rPr>
      <w:color w:val="800080"/>
      <w:u w:val="single"/>
    </w:rPr>
  </w:style>
  <w:style w:type="paragraph" w:customStyle="1" w:styleId="af">
    <w:name w:val="СП"/>
    <w:basedOn w:val="a0"/>
    <w:rsid w:val="00FF5078"/>
    <w:pPr>
      <w:tabs>
        <w:tab w:val="num" w:pos="851"/>
      </w:tabs>
      <w:ind w:firstLine="567"/>
    </w:pPr>
  </w:style>
  <w:style w:type="paragraph" w:styleId="21">
    <w:name w:val="Body Text Indent 2"/>
    <w:basedOn w:val="a0"/>
    <w:link w:val="22"/>
    <w:rsid w:val="00FF5078"/>
    <w:pPr>
      <w:ind w:firstLine="360"/>
      <w:jc w:val="both"/>
    </w:pPr>
  </w:style>
  <w:style w:type="character" w:customStyle="1" w:styleId="22">
    <w:name w:val="Основной текст с отступом 2 Знак"/>
    <w:basedOn w:val="a1"/>
    <w:link w:val="21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FF5078"/>
    <w:pPr>
      <w:spacing w:after="120"/>
    </w:pPr>
  </w:style>
  <w:style w:type="character" w:customStyle="1" w:styleId="af1">
    <w:name w:val="Основной текст Знак"/>
    <w:basedOn w:val="a1"/>
    <w:link w:val="af0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FF5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character" w:styleId="af2">
    <w:name w:val="page number"/>
    <w:basedOn w:val="a1"/>
    <w:rsid w:val="00FF5078"/>
  </w:style>
  <w:style w:type="paragraph" w:styleId="af3">
    <w:name w:val="footer"/>
    <w:basedOn w:val="a0"/>
    <w:link w:val="af4"/>
    <w:rsid w:val="00FF507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rsid w:val="00FF507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FF507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F5078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4pt">
    <w:name w:val="Стиль 14 pt"/>
    <w:basedOn w:val="a1"/>
    <w:rsid w:val="00FF5078"/>
    <w:rPr>
      <w:sz w:val="28"/>
    </w:rPr>
  </w:style>
  <w:style w:type="paragraph" w:customStyle="1" w:styleId="af7">
    <w:name w:val="a"/>
    <w:basedOn w:val="a0"/>
    <w:rsid w:val="00FF5078"/>
    <w:pPr>
      <w:spacing w:before="100" w:beforeAutospacing="1" w:after="100" w:afterAutospacing="1"/>
    </w:pPr>
  </w:style>
  <w:style w:type="character" w:customStyle="1" w:styleId="hlight1">
    <w:name w:val="hlight1"/>
    <w:basedOn w:val="a1"/>
    <w:rsid w:val="00FF5078"/>
    <w:rPr>
      <w:b/>
      <w:bCs/>
      <w:color w:val="000000"/>
      <w:shd w:val="clear" w:color="auto" w:fill="FFFF00"/>
    </w:rPr>
  </w:style>
  <w:style w:type="paragraph" w:styleId="af8">
    <w:name w:val="List Paragraph"/>
    <w:basedOn w:val="a0"/>
    <w:qFormat/>
    <w:rsid w:val="00FF50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Strong"/>
    <w:basedOn w:val="a1"/>
    <w:qFormat/>
    <w:rsid w:val="00FF5078"/>
    <w:rPr>
      <w:b/>
      <w:bCs/>
    </w:rPr>
  </w:style>
  <w:style w:type="paragraph" w:styleId="afa">
    <w:name w:val="No Spacing"/>
    <w:link w:val="afb"/>
    <w:qFormat/>
    <w:rsid w:val="00FF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1"/>
    <w:link w:val="afa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rsid w:val="00FF5078"/>
    <w:pPr>
      <w:spacing w:before="40" w:after="40"/>
    </w:pPr>
    <w:rPr>
      <w:sz w:val="20"/>
      <w:szCs w:val="20"/>
    </w:rPr>
  </w:style>
  <w:style w:type="paragraph" w:customStyle="1" w:styleId="25">
    <w:name w:val="Знак2 Знак Знак Знак"/>
    <w:basedOn w:val="a0"/>
    <w:rsid w:val="00FF5078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МОН основной"/>
    <w:basedOn w:val="a0"/>
    <w:link w:val="afe"/>
    <w:rsid w:val="00FF5078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МОН основной Знак"/>
    <w:basedOn w:val="a1"/>
    <w:link w:val="afd"/>
    <w:rsid w:val="00FF5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F5078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1">
    <w:name w:val="Body Text 3"/>
    <w:basedOn w:val="a0"/>
    <w:link w:val="32"/>
    <w:rsid w:val="00FF50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F50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F5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semiHidden/>
    <w:unhideWhenUsed/>
    <w:rsid w:val="00FF5078"/>
  </w:style>
  <w:style w:type="paragraph" w:styleId="a">
    <w:name w:val="caption"/>
    <w:basedOn w:val="a0"/>
    <w:next w:val="a0"/>
    <w:qFormat/>
    <w:rsid w:val="00FF5078"/>
    <w:pPr>
      <w:numPr>
        <w:ilvl w:val="2"/>
        <w:numId w:val="1"/>
      </w:numPr>
      <w:tabs>
        <w:tab w:val="num" w:pos="900"/>
      </w:tabs>
      <w:ind w:left="900" w:hanging="900"/>
      <w:jc w:val="both"/>
    </w:pPr>
    <w:rPr>
      <w:b/>
      <w:bCs/>
    </w:rPr>
  </w:style>
  <w:style w:type="paragraph" w:styleId="33">
    <w:name w:val="Body Text Indent 3"/>
    <w:basedOn w:val="a0"/>
    <w:link w:val="34"/>
    <w:rsid w:val="00FF5078"/>
    <w:pPr>
      <w:ind w:firstLine="720"/>
      <w:jc w:val="both"/>
    </w:pPr>
  </w:style>
  <w:style w:type="character" w:customStyle="1" w:styleId="34">
    <w:name w:val="Основной текст с отступом 3 Знак"/>
    <w:basedOn w:val="a1"/>
    <w:link w:val="33"/>
    <w:rsid w:val="00FF5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FF5078"/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f0"/>
    <w:semiHidden/>
    <w:rsid w:val="00FF5078"/>
    <w:rPr>
      <w:rFonts w:ascii="Tahoma" w:hAnsi="Tahoma" w:cs="Tahoma"/>
      <w:sz w:val="16"/>
      <w:szCs w:val="16"/>
    </w:rPr>
  </w:style>
  <w:style w:type="paragraph" w:styleId="aff0">
    <w:name w:val="Document Map"/>
    <w:basedOn w:val="a0"/>
    <w:link w:val="aff"/>
    <w:semiHidden/>
    <w:unhideWhenUsed/>
    <w:rsid w:val="00FF50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link w:val="aff0"/>
    <w:uiPriority w:val="99"/>
    <w:semiHidden/>
    <w:rsid w:val="00FF50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Базовый"/>
    <w:rsid w:val="00FF507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15">
    <w:name w:val="toc 1"/>
    <w:basedOn w:val="a0"/>
    <w:next w:val="a0"/>
    <w:autoRedefine/>
    <w:unhideWhenUsed/>
    <w:rsid w:val="00FF5078"/>
    <w:pPr>
      <w:spacing w:after="100"/>
    </w:pPr>
  </w:style>
  <w:style w:type="paragraph" w:styleId="35">
    <w:name w:val="toc 3"/>
    <w:basedOn w:val="a0"/>
    <w:next w:val="a0"/>
    <w:autoRedefine/>
    <w:unhideWhenUsed/>
    <w:rsid w:val="00FF5078"/>
    <w:pPr>
      <w:tabs>
        <w:tab w:val="right" w:leader="dot" w:pos="9345"/>
      </w:tabs>
      <w:spacing w:after="100"/>
      <w:ind w:left="284"/>
    </w:pPr>
  </w:style>
  <w:style w:type="paragraph" w:styleId="26">
    <w:name w:val="toc 2"/>
    <w:basedOn w:val="a0"/>
    <w:next w:val="a0"/>
    <w:autoRedefine/>
    <w:unhideWhenUsed/>
    <w:rsid w:val="00FF5078"/>
    <w:pPr>
      <w:spacing w:after="100"/>
      <w:ind w:left="240"/>
    </w:pPr>
  </w:style>
  <w:style w:type="paragraph" w:customStyle="1" w:styleId="xl63">
    <w:name w:val="xl63"/>
    <w:basedOn w:val="a0"/>
    <w:rsid w:val="00FF5078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0"/>
    <w:rsid w:val="00FF5078"/>
    <w:pP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0"/>
    <w:rsid w:val="00FF5078"/>
    <w:pP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7">
    <w:name w:val="xl67"/>
    <w:basedOn w:val="a0"/>
    <w:rsid w:val="00FF5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8">
    <w:name w:val="xl68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9">
    <w:name w:val="xl69"/>
    <w:basedOn w:val="a0"/>
    <w:rsid w:val="00FF5078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0">
    <w:name w:val="xl70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0"/>
    <w:rsid w:val="00FF5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a0"/>
    <w:rsid w:val="00FF5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0"/>
    <w:rsid w:val="00FF5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5">
    <w:name w:val="xl75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0"/>
    <w:rsid w:val="00FF5078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2">
    <w:name w:val="xl82"/>
    <w:basedOn w:val="a0"/>
    <w:rsid w:val="00FF5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3">
    <w:name w:val="xl83"/>
    <w:basedOn w:val="a0"/>
    <w:rsid w:val="00FF5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4">
    <w:name w:val="xl84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0"/>
    <w:rsid w:val="00FF50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0"/>
    <w:rsid w:val="00FF5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87">
    <w:name w:val="xl87"/>
    <w:basedOn w:val="a0"/>
    <w:rsid w:val="00FF50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a0"/>
    <w:rsid w:val="00FF5078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9">
    <w:name w:val="xl89"/>
    <w:basedOn w:val="a0"/>
    <w:rsid w:val="00FF507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0">
    <w:name w:val="xl90"/>
    <w:basedOn w:val="a0"/>
    <w:rsid w:val="00FF50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0"/>
    <w:rsid w:val="00FF5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0"/>
    <w:rsid w:val="00FF50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a0"/>
    <w:rsid w:val="00FF507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0"/>
    <w:rsid w:val="00FF5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7">
    <w:name w:val="xl97"/>
    <w:basedOn w:val="a0"/>
    <w:rsid w:val="00FF5078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0"/>
    <w:rsid w:val="00FF5078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01">
    <w:name w:val="xl101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0"/>
    <w:rsid w:val="00FF50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05">
    <w:name w:val="xl105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0"/>
    <w:rsid w:val="00FF5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0"/>
    <w:rsid w:val="00FF5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8">
    <w:name w:val="xl108"/>
    <w:basedOn w:val="a0"/>
    <w:rsid w:val="00FF5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a0"/>
    <w:rsid w:val="00FF5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0">
    <w:name w:val="xl110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0"/>
    <w:rsid w:val="00FF5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0"/>
    <w:rsid w:val="00FF5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4">
    <w:name w:val="xl114"/>
    <w:basedOn w:val="a0"/>
    <w:rsid w:val="00FF5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5">
    <w:name w:val="xl115"/>
    <w:basedOn w:val="a0"/>
    <w:rsid w:val="00FF50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16">
    <w:name w:val="xl116"/>
    <w:basedOn w:val="a0"/>
    <w:rsid w:val="00FF507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17">
    <w:name w:val="xl117"/>
    <w:basedOn w:val="a0"/>
    <w:rsid w:val="00FF507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8">
    <w:name w:val="xl118"/>
    <w:basedOn w:val="a0"/>
    <w:rsid w:val="00FF5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9">
    <w:name w:val="xl119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0"/>
    <w:rsid w:val="00FF50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1">
    <w:name w:val="xl121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3">
    <w:name w:val="xl123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4">
    <w:name w:val="xl124"/>
    <w:basedOn w:val="a0"/>
    <w:rsid w:val="00FF5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25">
    <w:name w:val="xl125"/>
    <w:basedOn w:val="a0"/>
    <w:rsid w:val="00FF5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26">
    <w:name w:val="xl126"/>
    <w:basedOn w:val="a0"/>
    <w:rsid w:val="00FF5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0"/>
    <w:rsid w:val="00FF507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28">
    <w:name w:val="xl128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29">
    <w:name w:val="xl129"/>
    <w:basedOn w:val="a0"/>
    <w:rsid w:val="00FF5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0">
    <w:name w:val="xl130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1">
    <w:name w:val="xl131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4">
    <w:name w:val="xl134"/>
    <w:basedOn w:val="a0"/>
    <w:rsid w:val="00FF50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5">
    <w:name w:val="xl135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a0"/>
    <w:rsid w:val="00FF50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38">
    <w:name w:val="xl138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39">
    <w:name w:val="xl139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0">
    <w:name w:val="xl140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41">
    <w:name w:val="xl141"/>
    <w:basedOn w:val="a0"/>
    <w:rsid w:val="00FF5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0"/>
    <w:rsid w:val="00FF5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3">
    <w:name w:val="xl143"/>
    <w:basedOn w:val="a0"/>
    <w:rsid w:val="00FF5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aff2">
    <w:name w:val="Содержимое таблицы"/>
    <w:basedOn w:val="a0"/>
    <w:rsid w:val="00FF5078"/>
    <w:pPr>
      <w:suppressLineNumbers/>
      <w:suppressAutoHyphens/>
    </w:pPr>
    <w:rPr>
      <w:lang w:eastAsia="ar-SA"/>
    </w:rPr>
  </w:style>
  <w:style w:type="paragraph" w:customStyle="1" w:styleId="16">
    <w:name w:val="Абзац списка1"/>
    <w:basedOn w:val="a0"/>
    <w:rsid w:val="00FF50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F50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категорий села</a:t>
            </a:r>
            <a:r>
              <a:rPr lang="ru-RU" baseline="0"/>
              <a:t> Дая -Амга</a:t>
            </a:r>
            <a:r>
              <a:rPr lang="ru-RU"/>
              <a:t> по состоянию на 2013- год</a:t>
            </a:r>
          </a:p>
        </c:rich>
      </c:tx>
      <c:layout>
        <c:manualLayout>
          <c:xMode val="edge"/>
          <c:yMode val="edge"/>
          <c:x val="0.15844174360762336"/>
          <c:y val="3.560830860534129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категорий села Хара-Алдан по состоянию на 2010 год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население от 18-50 лет</c:v>
                </c:pt>
                <c:pt idx="1">
                  <c:v>пенсионеры</c:v>
                </c:pt>
                <c:pt idx="2">
                  <c:v>дети дошкольного возраста</c:v>
                </c:pt>
                <c:pt idx="3">
                  <c:v>учащихся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0.1</c:v>
                </c:pt>
                <c:pt idx="2">
                  <c:v>0.11000000000000006</c:v>
                </c:pt>
                <c:pt idx="3">
                  <c:v>0.24000000000000021</c:v>
                </c:pt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7287828727731036"/>
          <c:y val="0.46945738607599868"/>
          <c:w val="0.31327719824817835"/>
          <c:h val="0.28624392487457134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населения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 высшим профессиональным образованием</c:v>
                </c:pt>
                <c:pt idx="1">
                  <c:v>со средним профессиональным образованием</c:v>
                </c:pt>
                <c:pt idx="2">
                  <c:v>со средним общим образованием</c:v>
                </c:pt>
                <c:pt idx="3">
                  <c:v>со средней специальности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0.24000000000000021</c:v>
                </c:pt>
                <c:pt idx="2">
                  <c:v>3.0000000000000002E-2</c:v>
                </c:pt>
                <c:pt idx="3">
                  <c:v>0.12000000000000002</c:v>
                </c:pt>
              </c:numCache>
            </c:numRef>
          </c:val>
        </c:ser>
        <c:shape val="box"/>
        <c:axId val="141461760"/>
        <c:axId val="153235456"/>
        <c:axId val="141467648"/>
      </c:bar3DChart>
      <c:catAx>
        <c:axId val="141461760"/>
        <c:scaling>
          <c:orientation val="minMax"/>
        </c:scaling>
        <c:axPos val="b"/>
        <c:numFmt formatCode="General" sourceLinked="1"/>
        <c:majorTickMark val="none"/>
        <c:tickLblPos val="nextTo"/>
        <c:crossAx val="153235456"/>
        <c:crosses val="autoZero"/>
        <c:auto val="1"/>
        <c:lblAlgn val="ctr"/>
        <c:lblOffset val="100"/>
      </c:catAx>
      <c:valAx>
        <c:axId val="1532354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1461760"/>
        <c:crosses val="autoZero"/>
        <c:crossBetween val="between"/>
      </c:valAx>
      <c:serAx>
        <c:axId val="141467648"/>
        <c:scaling>
          <c:orientation val="minMax"/>
        </c:scaling>
        <c:delete val="1"/>
        <c:axPos val="b"/>
        <c:tickLblPos val="none"/>
        <c:crossAx val="153235456"/>
        <c:crosses val="autoZero"/>
      </c:serAx>
      <c:spPr>
        <a:noFill/>
        <a:ln w="2540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населения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работающие </c:v>
                </c:pt>
                <c:pt idx="1">
                  <c:v>безработные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</c:v>
                </c:pt>
                <c:pt idx="1">
                  <c:v>7</c:v>
                </c:pt>
              </c:numCache>
            </c:numRef>
          </c:val>
        </c:ser>
        <c:shape val="box"/>
        <c:axId val="169964288"/>
        <c:axId val="169965824"/>
        <c:axId val="0"/>
      </c:bar3DChart>
      <c:catAx>
        <c:axId val="169964288"/>
        <c:scaling>
          <c:orientation val="minMax"/>
        </c:scaling>
        <c:axPos val="b"/>
        <c:tickLblPos val="nextTo"/>
        <c:crossAx val="169965824"/>
        <c:crosses val="autoZero"/>
        <c:auto val="1"/>
        <c:lblAlgn val="ctr"/>
        <c:lblOffset val="100"/>
      </c:catAx>
      <c:valAx>
        <c:axId val="169965824"/>
        <c:scaling>
          <c:orientation val="minMax"/>
        </c:scaling>
        <c:axPos val="l"/>
        <c:majorGridlines/>
        <c:numFmt formatCode="General" sourceLinked="1"/>
        <c:tickLblPos val="nextTo"/>
        <c:crossAx val="169964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24"/>
          <c:y val="9.3406593406593505E-2"/>
          <c:w val="0.65467625899281179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ОРВИ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</c:v>
                </c:pt>
                <c:pt idx="1">
                  <c:v>63</c:v>
                </c:pt>
                <c:pt idx="2">
                  <c:v>71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70087552"/>
        <c:axId val="170089088"/>
        <c:axId val="0"/>
      </c:bar3DChart>
      <c:catAx>
        <c:axId val="17008755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089088"/>
        <c:crosses val="autoZero"/>
        <c:auto val="1"/>
        <c:lblAlgn val="ctr"/>
        <c:lblOffset val="100"/>
        <c:tickLblSkip val="1"/>
        <c:tickMarkSkip val="1"/>
      </c:catAx>
      <c:valAx>
        <c:axId val="17008908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087552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654676258992809"/>
          <c:y val="0.34065934065934067"/>
          <c:w val="0.16906474820143846"/>
          <c:h val="0.31868131868131899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5443</Words>
  <Characters>31026</Characters>
  <Application>Microsoft Office Word</Application>
  <DocSecurity>0</DocSecurity>
  <Lines>258</Lines>
  <Paragraphs>72</Paragraphs>
  <ScaleCrop>false</ScaleCrop>
  <Company>Your Company Name</Company>
  <LinksUpToDate>false</LinksUpToDate>
  <CharactersWithSpaces>36397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2013-06-11T01:38:00Z</dcterms:created>
  <dcterms:modified xsi:type="dcterms:W3CDTF">2013-06-11T01:39:00Z</dcterms:modified>
</cp:coreProperties>
</file>